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7AC5" w14:textId="77777777" w:rsidR="000E3070" w:rsidRPr="009642FD" w:rsidRDefault="00F95063" w:rsidP="002B0022">
      <w:pPr>
        <w:spacing w:line="360" w:lineRule="auto"/>
        <w:jc w:val="center"/>
        <w:rPr>
          <w:rFonts w:ascii="Times New Roman" w:eastAsia="宋体" w:hAnsi="Times New Roman"/>
          <w:b/>
          <w:sz w:val="32"/>
        </w:rPr>
      </w:pPr>
      <w:r w:rsidRPr="009642FD">
        <w:rPr>
          <w:rFonts w:ascii="Times New Roman" w:eastAsia="宋体" w:hAnsi="Times New Roman" w:hint="eastAsia"/>
          <w:b/>
          <w:sz w:val="32"/>
        </w:rPr>
        <w:t>2</w:t>
      </w:r>
      <w:r w:rsidRPr="009642FD">
        <w:rPr>
          <w:rFonts w:ascii="Times New Roman" w:eastAsia="宋体" w:hAnsi="Times New Roman"/>
          <w:b/>
          <w:sz w:val="32"/>
        </w:rPr>
        <w:t>022</w:t>
      </w:r>
      <w:r w:rsidRPr="009642FD">
        <w:rPr>
          <w:rFonts w:ascii="Times New Roman" w:eastAsia="宋体" w:hAnsi="Times New Roman" w:hint="eastAsia"/>
          <w:b/>
          <w:sz w:val="32"/>
        </w:rPr>
        <w:t>年</w:t>
      </w:r>
      <w:r w:rsidR="00EF52B8" w:rsidRPr="009642FD">
        <w:rPr>
          <w:rFonts w:ascii="Times New Roman" w:eastAsia="宋体" w:hAnsi="Times New Roman" w:hint="eastAsia"/>
          <w:b/>
          <w:sz w:val="32"/>
        </w:rPr>
        <w:t>高职学院</w:t>
      </w:r>
      <w:r w:rsidRPr="009642FD">
        <w:rPr>
          <w:rFonts w:ascii="Times New Roman" w:eastAsia="宋体" w:hAnsi="Times New Roman" w:hint="eastAsia"/>
          <w:b/>
          <w:sz w:val="32"/>
        </w:rPr>
        <w:t>疫情期间线上技能竞赛</w:t>
      </w:r>
      <w:r w:rsidR="009F20FF" w:rsidRPr="009642FD">
        <w:rPr>
          <w:rFonts w:ascii="Times New Roman" w:eastAsia="宋体" w:hAnsi="Times New Roman" w:hint="eastAsia"/>
          <w:b/>
          <w:sz w:val="32"/>
        </w:rPr>
        <w:t>方案</w:t>
      </w:r>
    </w:p>
    <w:p w14:paraId="64FFBD9E" w14:textId="0AB4704A" w:rsidR="000A7B5E" w:rsidRPr="009642FD" w:rsidRDefault="000A7B5E" w:rsidP="002B0022">
      <w:pPr>
        <w:spacing w:line="360" w:lineRule="auto"/>
        <w:jc w:val="right"/>
        <w:rPr>
          <w:rFonts w:ascii="Times New Roman" w:eastAsia="宋体" w:hAnsi="Times New Roman"/>
          <w:b/>
          <w:sz w:val="24"/>
        </w:rPr>
      </w:pPr>
      <w:r w:rsidRPr="009642FD">
        <w:rPr>
          <w:rFonts w:ascii="Times New Roman" w:eastAsia="宋体" w:hAnsi="Times New Roman" w:hint="eastAsia"/>
          <w:b/>
          <w:sz w:val="24"/>
        </w:rPr>
        <w:t>——</w:t>
      </w:r>
      <w:bookmarkStart w:id="0" w:name="_Hlk513769352"/>
      <w:r w:rsidR="000A603A" w:rsidRPr="009642FD">
        <w:rPr>
          <w:rFonts w:ascii="Times New Roman" w:eastAsia="宋体" w:hAnsi="Times New Roman" w:hint="eastAsia"/>
          <w:b/>
          <w:sz w:val="24"/>
        </w:rPr>
        <w:t>电子</w:t>
      </w:r>
      <w:r w:rsidR="00F95063" w:rsidRPr="009642FD">
        <w:rPr>
          <w:rFonts w:ascii="Times New Roman" w:eastAsia="宋体" w:hAnsi="Times New Roman" w:hint="eastAsia"/>
          <w:b/>
          <w:sz w:val="24"/>
        </w:rPr>
        <w:t>设计项目</w:t>
      </w:r>
      <w:bookmarkEnd w:id="0"/>
    </w:p>
    <w:p w14:paraId="421A3F60" w14:textId="666246EE" w:rsidR="009F20FF" w:rsidRPr="009642FD" w:rsidRDefault="00900480" w:rsidP="002B0022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/>
          <w:b/>
          <w:sz w:val="24"/>
        </w:rPr>
      </w:pPr>
      <w:r w:rsidRPr="009642FD">
        <w:rPr>
          <w:rFonts w:ascii="Times New Roman" w:eastAsia="宋体" w:hAnsi="Times New Roman" w:hint="eastAsia"/>
          <w:b/>
          <w:sz w:val="24"/>
        </w:rPr>
        <w:t>竞赛</w:t>
      </w:r>
      <w:r w:rsidR="0099583F" w:rsidRPr="009642FD">
        <w:rPr>
          <w:rFonts w:ascii="Times New Roman" w:eastAsia="宋体" w:hAnsi="Times New Roman" w:hint="eastAsia"/>
          <w:b/>
          <w:sz w:val="24"/>
        </w:rPr>
        <w:t>背景</w:t>
      </w:r>
      <w:r w:rsidR="00402E78" w:rsidRPr="009642FD">
        <w:rPr>
          <w:rFonts w:ascii="Times New Roman" w:eastAsia="宋体" w:hAnsi="Times New Roman" w:hint="eastAsia"/>
          <w:b/>
          <w:sz w:val="24"/>
        </w:rPr>
        <w:t>和选题</w:t>
      </w:r>
    </w:p>
    <w:p w14:paraId="53666525" w14:textId="6347F3F2" w:rsidR="00E87304" w:rsidRPr="009642FD" w:rsidRDefault="00E87304" w:rsidP="002B0022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9642FD">
        <w:rPr>
          <w:rFonts w:ascii="Times New Roman" w:eastAsia="宋体" w:hAnsi="Times New Roman" w:hint="eastAsia"/>
          <w:sz w:val="24"/>
        </w:rPr>
        <w:t>由于疫情原因，我校从第</w:t>
      </w:r>
      <w:r w:rsidRPr="009642FD">
        <w:rPr>
          <w:rFonts w:ascii="Times New Roman" w:eastAsia="宋体" w:hAnsi="Times New Roman" w:hint="eastAsia"/>
          <w:sz w:val="24"/>
        </w:rPr>
        <w:t>4</w:t>
      </w:r>
      <w:r w:rsidRPr="009642FD">
        <w:rPr>
          <w:rFonts w:ascii="Times New Roman" w:eastAsia="宋体" w:hAnsi="Times New Roman" w:hint="eastAsia"/>
          <w:sz w:val="24"/>
        </w:rPr>
        <w:t>周教学周开始</w:t>
      </w:r>
      <w:r w:rsidR="00D258AC" w:rsidRPr="009642FD">
        <w:rPr>
          <w:rFonts w:ascii="Times New Roman" w:eastAsia="宋体" w:hAnsi="Times New Roman" w:hint="eastAsia"/>
          <w:sz w:val="24"/>
        </w:rPr>
        <w:t>实施校园封闭管理，全面启动线上教学，为提高学生线上学习的热情，保障教学质量，锻炼学生专业技能，</w:t>
      </w:r>
      <w:r w:rsidR="00556395" w:rsidRPr="009642FD">
        <w:rPr>
          <w:rFonts w:ascii="Times New Roman" w:eastAsia="宋体" w:hAnsi="Times New Roman" w:hint="eastAsia"/>
          <w:sz w:val="24"/>
        </w:rPr>
        <w:t>特开展高职学院线上技能竞赛，电气自动化技术专业考虑到三个年级的学生都能参与进来，因此选定电子技术</w:t>
      </w:r>
      <w:r w:rsidR="00402E78" w:rsidRPr="009642FD">
        <w:rPr>
          <w:rFonts w:ascii="Times New Roman" w:eastAsia="宋体" w:hAnsi="Times New Roman" w:hint="eastAsia"/>
          <w:sz w:val="24"/>
        </w:rPr>
        <w:t>方向进行技能比赛。</w:t>
      </w:r>
    </w:p>
    <w:p w14:paraId="2CFC5311" w14:textId="405A8473" w:rsidR="00402E78" w:rsidRPr="009642FD" w:rsidRDefault="00402E78" w:rsidP="002B0022">
      <w:pPr>
        <w:spacing w:line="360" w:lineRule="auto"/>
        <w:ind w:firstLineChars="200" w:firstLine="480"/>
        <w:rPr>
          <w:rFonts w:ascii="Times New Roman" w:eastAsia="宋体" w:hAnsi="Times New Roman" w:hint="eastAsia"/>
          <w:sz w:val="24"/>
        </w:rPr>
      </w:pPr>
      <w:r w:rsidRPr="009642FD">
        <w:rPr>
          <w:rFonts w:ascii="Times New Roman" w:eastAsia="宋体" w:hAnsi="Times New Roman" w:hint="eastAsia"/>
          <w:sz w:val="24"/>
        </w:rPr>
        <w:t>电子技术课程是电气自动化技术专业</w:t>
      </w:r>
      <w:r w:rsidR="00F94478" w:rsidRPr="009642FD">
        <w:rPr>
          <w:rFonts w:ascii="Times New Roman" w:eastAsia="宋体" w:hAnsi="Times New Roman" w:hint="eastAsia"/>
          <w:sz w:val="24"/>
        </w:rPr>
        <w:t>知识内容</w:t>
      </w:r>
      <w:r w:rsidRPr="009642FD">
        <w:rPr>
          <w:rFonts w:ascii="Times New Roman" w:eastAsia="宋体" w:hAnsi="Times New Roman" w:hint="eastAsia"/>
          <w:sz w:val="24"/>
        </w:rPr>
        <w:t>的重</w:t>
      </w:r>
      <w:r w:rsidR="00F94478" w:rsidRPr="009642FD">
        <w:rPr>
          <w:rFonts w:ascii="Times New Roman" w:eastAsia="宋体" w:hAnsi="Times New Roman" w:hint="eastAsia"/>
          <w:sz w:val="24"/>
        </w:rPr>
        <w:t>要基础，选定这个方向出具竞赛题目</w:t>
      </w:r>
      <w:r w:rsidR="006D3688" w:rsidRPr="009642FD">
        <w:rPr>
          <w:rFonts w:ascii="Times New Roman" w:eastAsia="宋体" w:hAnsi="Times New Roman" w:hint="eastAsia"/>
          <w:sz w:val="24"/>
        </w:rPr>
        <w:t>主要让学生通过自己设计出一个电子类产品，巩固加深并运用所学知识，甚至低年级的同学还需要自学一些相关知识</w:t>
      </w:r>
      <w:r w:rsidR="007E4A1B" w:rsidRPr="009642FD">
        <w:rPr>
          <w:rFonts w:ascii="Times New Roman" w:eastAsia="宋体" w:hAnsi="Times New Roman" w:hint="eastAsia"/>
          <w:sz w:val="24"/>
        </w:rPr>
        <w:t>。使学生能够理论联系实际，培养学生动手能力，提高和培养创新能力，经过查资料、选方案、设计电路、撰写设计报告来加强解决实际问题的能力，基本掌握常用电子线路的一般设计方法、设计步骤和设计工具，提高</w:t>
      </w:r>
      <w:r w:rsidR="00BF43DF" w:rsidRPr="009642FD">
        <w:rPr>
          <w:rFonts w:ascii="Times New Roman" w:eastAsia="宋体" w:hAnsi="Times New Roman" w:hint="eastAsia"/>
          <w:sz w:val="24"/>
        </w:rPr>
        <w:t>电子线路设计和测试能力，为后续课程学习、毕业后从事相关工作打下基础。</w:t>
      </w:r>
    </w:p>
    <w:p w14:paraId="4EDE1DC0" w14:textId="3B358E7A" w:rsidR="00900480" w:rsidRPr="009642FD" w:rsidRDefault="00900480" w:rsidP="002B0022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/>
          <w:b/>
          <w:sz w:val="24"/>
        </w:rPr>
      </w:pPr>
      <w:r w:rsidRPr="009642FD">
        <w:rPr>
          <w:rFonts w:ascii="Times New Roman" w:eastAsia="宋体" w:hAnsi="Times New Roman" w:hint="eastAsia"/>
          <w:b/>
          <w:sz w:val="24"/>
        </w:rPr>
        <w:t>竞赛</w:t>
      </w:r>
      <w:r w:rsidR="00EC5A6D" w:rsidRPr="009642FD">
        <w:rPr>
          <w:rFonts w:ascii="Times New Roman" w:eastAsia="宋体" w:hAnsi="Times New Roman" w:hint="eastAsia"/>
          <w:b/>
          <w:sz w:val="24"/>
        </w:rPr>
        <w:t>题目</w:t>
      </w:r>
    </w:p>
    <w:p w14:paraId="3A282C09" w14:textId="744B1C95" w:rsidR="00900480" w:rsidRPr="009642FD" w:rsidRDefault="001C22AE" w:rsidP="002B0022">
      <w:pPr>
        <w:pStyle w:val="a7"/>
        <w:spacing w:line="360" w:lineRule="auto"/>
        <w:ind w:left="480" w:firstLineChars="0" w:firstLine="0"/>
        <w:rPr>
          <w:rFonts w:ascii="Times New Roman" w:eastAsia="宋体" w:hAnsi="Times New Roman"/>
          <w:sz w:val="24"/>
        </w:rPr>
      </w:pPr>
      <w:r w:rsidRPr="009642FD">
        <w:rPr>
          <w:rFonts w:ascii="Times New Roman" w:eastAsia="宋体" w:hAnsi="Times New Roman" w:hint="eastAsia"/>
          <w:sz w:val="24"/>
        </w:rPr>
        <w:t>测量放大器设计</w:t>
      </w:r>
    </w:p>
    <w:p w14:paraId="7DA295B2" w14:textId="431A350D" w:rsidR="001C22AE" w:rsidRPr="009642FD" w:rsidRDefault="001C22AE" w:rsidP="002B0022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/>
          <w:b/>
          <w:sz w:val="24"/>
        </w:rPr>
      </w:pPr>
      <w:r w:rsidRPr="009642FD">
        <w:rPr>
          <w:rFonts w:ascii="Times New Roman" w:eastAsia="宋体" w:hAnsi="Times New Roman" w:hint="eastAsia"/>
          <w:b/>
          <w:sz w:val="24"/>
        </w:rPr>
        <w:t>设计</w:t>
      </w:r>
      <w:r w:rsidRPr="009642FD">
        <w:rPr>
          <w:rFonts w:ascii="Times New Roman" w:eastAsia="宋体" w:hAnsi="Times New Roman" w:hint="eastAsia"/>
          <w:b/>
          <w:sz w:val="24"/>
        </w:rPr>
        <w:t>要求</w:t>
      </w:r>
    </w:p>
    <w:p w14:paraId="5FE89A5E" w14:textId="58B8094A" w:rsidR="002B0022" w:rsidRDefault="001B7904" w:rsidP="002B0022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9642FD">
        <w:rPr>
          <w:rFonts w:ascii="Times New Roman" w:eastAsia="宋体" w:hAnsi="Times New Roman" w:hint="eastAsia"/>
          <w:sz w:val="24"/>
        </w:rPr>
        <w:t>设计并制作一个测量放大器及所用的直流稳压电源，参见图</w:t>
      </w:r>
      <w:r w:rsidRPr="009642FD">
        <w:rPr>
          <w:rFonts w:ascii="Times New Roman" w:eastAsia="宋体" w:hAnsi="Times New Roman" w:hint="eastAsia"/>
          <w:sz w:val="24"/>
        </w:rPr>
        <w:t>1</w:t>
      </w:r>
      <w:r w:rsidRPr="009642FD">
        <w:rPr>
          <w:rFonts w:ascii="Times New Roman" w:eastAsia="宋体" w:hAnsi="Times New Roman" w:hint="eastAsia"/>
          <w:sz w:val="24"/>
        </w:rPr>
        <w:t>。输入信号</w:t>
      </w:r>
      <w:r w:rsidRPr="009642FD">
        <w:rPr>
          <w:rFonts w:ascii="Times New Roman" w:eastAsia="宋体" w:hAnsi="Times New Roman" w:hint="eastAsia"/>
          <w:sz w:val="24"/>
        </w:rPr>
        <w:t>V1</w:t>
      </w:r>
      <w:r w:rsidRPr="009642FD">
        <w:rPr>
          <w:rFonts w:ascii="Times New Roman" w:eastAsia="宋体" w:hAnsi="Times New Roman" w:hint="eastAsia"/>
          <w:sz w:val="24"/>
        </w:rPr>
        <w:t>取自桥式测量电路的输出。当</w:t>
      </w:r>
      <w:r w:rsidRPr="009642FD">
        <w:rPr>
          <w:rFonts w:ascii="Times New Roman" w:eastAsia="宋体" w:hAnsi="Times New Roman" w:hint="eastAsia"/>
          <w:sz w:val="24"/>
        </w:rPr>
        <w:t>R1=R2=R3=R4</w:t>
      </w:r>
      <w:r w:rsidRPr="009642FD">
        <w:rPr>
          <w:rFonts w:ascii="Times New Roman" w:eastAsia="宋体" w:hAnsi="Times New Roman" w:hint="eastAsia"/>
          <w:sz w:val="24"/>
        </w:rPr>
        <w:t>时，</w:t>
      </w:r>
      <w:r w:rsidRPr="009642FD">
        <w:rPr>
          <w:rFonts w:ascii="Times New Roman" w:eastAsia="宋体" w:hAnsi="Times New Roman" w:hint="eastAsia"/>
          <w:sz w:val="24"/>
        </w:rPr>
        <w:t>V</w:t>
      </w:r>
      <w:r w:rsidR="0059233F">
        <w:rPr>
          <w:rFonts w:ascii="Times New Roman" w:eastAsia="宋体" w:hAnsi="Times New Roman" w:hint="eastAsia"/>
          <w:sz w:val="24"/>
        </w:rPr>
        <w:t>i</w:t>
      </w:r>
      <w:r w:rsidRPr="009642FD">
        <w:rPr>
          <w:rFonts w:ascii="Times New Roman" w:eastAsia="宋体" w:hAnsi="Times New Roman" w:hint="eastAsia"/>
          <w:sz w:val="24"/>
        </w:rPr>
        <w:t>=0</w:t>
      </w:r>
      <w:r w:rsidRPr="009642FD">
        <w:rPr>
          <w:rFonts w:ascii="Times New Roman" w:eastAsia="宋体" w:hAnsi="Times New Roman" w:hint="eastAsia"/>
          <w:sz w:val="24"/>
        </w:rPr>
        <w:t>。</w:t>
      </w:r>
      <w:r w:rsidRPr="009642FD">
        <w:rPr>
          <w:rFonts w:ascii="Times New Roman" w:eastAsia="宋体" w:hAnsi="Times New Roman" w:hint="eastAsia"/>
          <w:sz w:val="24"/>
        </w:rPr>
        <w:t>R2</w:t>
      </w:r>
      <w:r w:rsidRPr="009642FD">
        <w:rPr>
          <w:rFonts w:ascii="Times New Roman" w:eastAsia="宋体" w:hAnsi="Times New Roman" w:hint="eastAsia"/>
          <w:sz w:val="24"/>
        </w:rPr>
        <w:t>改变时，产生电压信号。测量电路与放大器之间有</w:t>
      </w:r>
      <w:r w:rsidRPr="009642FD">
        <w:rPr>
          <w:rFonts w:ascii="Times New Roman" w:eastAsia="宋体" w:hAnsi="Times New Roman" w:hint="eastAsia"/>
          <w:sz w:val="24"/>
        </w:rPr>
        <w:t>1</w:t>
      </w:r>
      <w:r w:rsidRPr="009642FD">
        <w:rPr>
          <w:rFonts w:ascii="Times New Roman" w:eastAsia="宋体" w:hAnsi="Times New Roman"/>
          <w:sz w:val="24"/>
        </w:rPr>
        <w:t>m</w:t>
      </w:r>
      <w:r w:rsidRPr="009642FD">
        <w:rPr>
          <w:rFonts w:ascii="Times New Roman" w:eastAsia="宋体" w:hAnsi="Times New Roman" w:hint="eastAsia"/>
          <w:sz w:val="24"/>
        </w:rPr>
        <w:t>长的连接线。</w:t>
      </w:r>
    </w:p>
    <w:p w14:paraId="44D30489" w14:textId="77777777" w:rsidR="002B0022" w:rsidRPr="009642FD" w:rsidRDefault="002B0022" w:rsidP="002B0022">
      <w:pPr>
        <w:spacing w:line="360" w:lineRule="auto"/>
        <w:rPr>
          <w:rFonts w:ascii="Times New Roman" w:eastAsia="宋体" w:hAnsi="Times New Roman"/>
          <w:sz w:val="24"/>
        </w:rPr>
      </w:pPr>
      <w:r w:rsidRPr="009642FD">
        <w:rPr>
          <w:rFonts w:ascii="Times New Roman" w:eastAsia="宋体" w:hAnsi="Times New Roman" w:hint="eastAsia"/>
          <w:sz w:val="24"/>
        </w:rPr>
        <w:t>1.</w:t>
      </w:r>
      <w:r w:rsidRPr="009642FD">
        <w:rPr>
          <w:rFonts w:ascii="Times New Roman" w:eastAsia="宋体" w:hAnsi="Times New Roman" w:hint="eastAsia"/>
          <w:sz w:val="24"/>
        </w:rPr>
        <w:t>基本要求</w:t>
      </w:r>
    </w:p>
    <w:p w14:paraId="6E61DC33" w14:textId="77777777" w:rsidR="002B0022" w:rsidRPr="009642FD" w:rsidRDefault="002B0022" w:rsidP="002B0022">
      <w:pPr>
        <w:spacing w:line="360" w:lineRule="auto"/>
        <w:rPr>
          <w:rFonts w:ascii="Times New Roman" w:eastAsia="宋体" w:hAnsi="Times New Roman"/>
          <w:sz w:val="24"/>
        </w:rPr>
      </w:pPr>
      <w:r w:rsidRPr="009642FD">
        <w:rPr>
          <w:rFonts w:ascii="Times New Roman" w:eastAsia="宋体" w:hAnsi="Times New Roman" w:hint="eastAsia"/>
          <w:sz w:val="24"/>
        </w:rPr>
        <w:t>（</w:t>
      </w:r>
      <w:r w:rsidRPr="009642FD">
        <w:rPr>
          <w:rFonts w:ascii="Times New Roman" w:eastAsia="宋体" w:hAnsi="Times New Roman" w:hint="eastAsia"/>
          <w:sz w:val="24"/>
        </w:rPr>
        <w:t>1</w:t>
      </w:r>
      <w:r w:rsidRPr="009642FD">
        <w:rPr>
          <w:rFonts w:ascii="Times New Roman" w:eastAsia="宋体" w:hAnsi="Times New Roman" w:hint="eastAsia"/>
          <w:sz w:val="24"/>
        </w:rPr>
        <w:t>）测量放大器</w:t>
      </w:r>
    </w:p>
    <w:p w14:paraId="3B4987F7" w14:textId="77777777" w:rsidR="002B0022" w:rsidRPr="009642FD" w:rsidRDefault="002B0022" w:rsidP="002B0022">
      <w:pPr>
        <w:pStyle w:val="a7"/>
        <w:numPr>
          <w:ilvl w:val="2"/>
          <w:numId w:val="1"/>
        </w:numPr>
        <w:spacing w:line="360" w:lineRule="auto"/>
        <w:ind w:firstLineChars="0"/>
        <w:rPr>
          <w:rFonts w:ascii="Times New Roman" w:eastAsia="宋体" w:hAnsi="Times New Roman"/>
          <w:sz w:val="24"/>
        </w:rPr>
      </w:pPr>
      <w:r w:rsidRPr="009642FD">
        <w:rPr>
          <w:rFonts w:ascii="Times New Roman" w:eastAsia="宋体" w:hAnsi="Times New Roman" w:hint="eastAsia"/>
          <w:sz w:val="24"/>
        </w:rPr>
        <w:t>差模电压放大倍数</w:t>
      </w:r>
      <w:r w:rsidRPr="009642FD">
        <w:rPr>
          <w:rFonts w:ascii="Times New Roman" w:eastAsia="宋体" w:hAnsi="Times New Roman" w:hint="eastAsia"/>
          <w:sz w:val="24"/>
        </w:rPr>
        <w:t>A</w:t>
      </w:r>
      <w:r w:rsidRPr="009642FD">
        <w:rPr>
          <w:rFonts w:ascii="Times New Roman" w:eastAsia="宋体" w:hAnsi="Times New Roman" w:hint="eastAsia"/>
          <w:sz w:val="24"/>
          <w:vertAlign w:val="subscript"/>
        </w:rPr>
        <w:t>VD</w:t>
      </w:r>
      <w:r w:rsidRPr="009642FD">
        <w:rPr>
          <w:rFonts w:ascii="Times New Roman" w:eastAsia="宋体" w:hAnsi="Times New Roman" w:hint="eastAsia"/>
          <w:sz w:val="24"/>
        </w:rPr>
        <w:t>=1</w:t>
      </w:r>
      <w:r w:rsidRPr="009642FD">
        <w:rPr>
          <w:rFonts w:ascii="Times New Roman" w:eastAsia="宋体" w:hAnsi="Times New Roman" w:hint="eastAsia"/>
          <w:sz w:val="24"/>
        </w:rPr>
        <w:t>～</w:t>
      </w:r>
      <w:r w:rsidRPr="009642FD">
        <w:rPr>
          <w:rFonts w:ascii="Times New Roman" w:eastAsia="宋体" w:hAnsi="Times New Roman" w:hint="eastAsia"/>
          <w:sz w:val="24"/>
        </w:rPr>
        <w:t>500</w:t>
      </w:r>
      <w:r w:rsidRPr="009642FD">
        <w:rPr>
          <w:rFonts w:ascii="Times New Roman" w:eastAsia="宋体" w:hAnsi="Times New Roman" w:hint="eastAsia"/>
          <w:sz w:val="24"/>
        </w:rPr>
        <w:t>，可手动调节；</w:t>
      </w:r>
    </w:p>
    <w:p w14:paraId="0EF1D6E4" w14:textId="77777777" w:rsidR="002B0022" w:rsidRPr="009642FD" w:rsidRDefault="002B0022" w:rsidP="002B0022">
      <w:pPr>
        <w:pStyle w:val="a7"/>
        <w:numPr>
          <w:ilvl w:val="2"/>
          <w:numId w:val="1"/>
        </w:numPr>
        <w:spacing w:line="360" w:lineRule="auto"/>
        <w:ind w:firstLineChars="0"/>
        <w:rPr>
          <w:rFonts w:ascii="Times New Roman" w:eastAsia="宋体" w:hAnsi="Times New Roman"/>
          <w:sz w:val="24"/>
        </w:rPr>
      </w:pPr>
      <w:r w:rsidRPr="009642FD">
        <w:rPr>
          <w:rFonts w:ascii="Times New Roman" w:eastAsia="宋体" w:hAnsi="Times New Roman" w:hint="eastAsia"/>
          <w:sz w:val="24"/>
        </w:rPr>
        <w:t>最大输出电压为±</w:t>
      </w:r>
      <w:r w:rsidRPr="009642FD">
        <w:rPr>
          <w:rFonts w:ascii="Times New Roman" w:eastAsia="宋体" w:hAnsi="Times New Roman" w:hint="eastAsia"/>
          <w:sz w:val="24"/>
        </w:rPr>
        <w:t>10V</w:t>
      </w:r>
      <w:r w:rsidRPr="009642FD">
        <w:rPr>
          <w:rFonts w:ascii="Times New Roman" w:eastAsia="宋体" w:hAnsi="Times New Roman" w:hint="eastAsia"/>
          <w:sz w:val="24"/>
        </w:rPr>
        <w:t>，非线性误差</w:t>
      </w:r>
      <w:r w:rsidRPr="009642FD">
        <w:rPr>
          <w:rFonts w:ascii="Times New Roman" w:eastAsia="宋体" w:hAnsi="Times New Roman" w:hint="eastAsia"/>
          <w:sz w:val="24"/>
        </w:rPr>
        <w:t>&lt;0.5%</w:t>
      </w:r>
      <w:r w:rsidRPr="009642FD">
        <w:rPr>
          <w:rFonts w:ascii="Times New Roman" w:eastAsia="宋体" w:hAnsi="Times New Roman" w:hint="eastAsia"/>
          <w:sz w:val="24"/>
        </w:rPr>
        <w:t>；</w:t>
      </w:r>
    </w:p>
    <w:p w14:paraId="6ECD993B" w14:textId="77777777" w:rsidR="002B0022" w:rsidRPr="009642FD" w:rsidRDefault="002B0022" w:rsidP="002B0022">
      <w:pPr>
        <w:pStyle w:val="a7"/>
        <w:numPr>
          <w:ilvl w:val="2"/>
          <w:numId w:val="1"/>
        </w:numPr>
        <w:spacing w:line="360" w:lineRule="auto"/>
        <w:ind w:firstLineChars="0"/>
        <w:rPr>
          <w:rFonts w:ascii="Times New Roman" w:eastAsia="宋体" w:hAnsi="Times New Roman"/>
          <w:sz w:val="24"/>
        </w:rPr>
      </w:pPr>
      <w:r w:rsidRPr="009642FD">
        <w:rPr>
          <w:rFonts w:ascii="Times New Roman" w:eastAsia="宋体" w:hAnsi="Times New Roman" w:hint="eastAsia"/>
          <w:sz w:val="24"/>
        </w:rPr>
        <w:t>在输入共模电压</w:t>
      </w:r>
      <w:r w:rsidRPr="009642FD">
        <w:rPr>
          <w:rFonts w:ascii="Times New Roman" w:eastAsia="宋体" w:hAnsi="Times New Roman" w:hint="eastAsia"/>
          <w:sz w:val="24"/>
        </w:rPr>
        <w:t>+7.5V</w:t>
      </w:r>
      <w:r w:rsidRPr="009642FD">
        <w:rPr>
          <w:rFonts w:ascii="Times New Roman" w:eastAsia="宋体" w:hAnsi="Times New Roman" w:hint="eastAsia"/>
          <w:sz w:val="24"/>
        </w:rPr>
        <w:t>～</w:t>
      </w:r>
      <w:r w:rsidRPr="009642FD">
        <w:rPr>
          <w:rFonts w:ascii="Times New Roman" w:eastAsia="宋体" w:hAnsi="Times New Roman" w:hint="eastAsia"/>
          <w:sz w:val="24"/>
        </w:rPr>
        <w:t>-7.5V</w:t>
      </w:r>
      <w:r w:rsidRPr="009642FD">
        <w:rPr>
          <w:rFonts w:ascii="Times New Roman" w:eastAsia="宋体" w:hAnsi="Times New Roman" w:hint="eastAsia"/>
          <w:sz w:val="24"/>
        </w:rPr>
        <w:t>范围内，共模抑制比</w:t>
      </w:r>
      <w:r w:rsidRPr="009642FD">
        <w:rPr>
          <w:rFonts w:ascii="Times New Roman" w:eastAsia="宋体" w:hAnsi="Times New Roman" w:hint="eastAsia"/>
          <w:sz w:val="24"/>
        </w:rPr>
        <w:t>K</w:t>
      </w:r>
      <w:r w:rsidRPr="009642FD">
        <w:rPr>
          <w:rFonts w:ascii="Times New Roman" w:eastAsia="宋体" w:hAnsi="Times New Roman" w:hint="eastAsia"/>
          <w:sz w:val="24"/>
          <w:vertAlign w:val="subscript"/>
        </w:rPr>
        <w:t>CMR</w:t>
      </w:r>
      <w:r w:rsidRPr="009642FD">
        <w:rPr>
          <w:rFonts w:ascii="Times New Roman" w:eastAsia="宋体" w:hAnsi="Times New Roman" w:hint="eastAsia"/>
          <w:sz w:val="24"/>
        </w:rPr>
        <w:t>&gt;10</w:t>
      </w:r>
      <w:r w:rsidRPr="009642FD">
        <w:rPr>
          <w:rFonts w:ascii="Times New Roman" w:eastAsia="宋体" w:hAnsi="Times New Roman" w:hint="eastAsia"/>
          <w:sz w:val="24"/>
          <w:vertAlign w:val="superscript"/>
        </w:rPr>
        <w:t>5</w:t>
      </w:r>
      <w:r w:rsidRPr="009642FD">
        <w:rPr>
          <w:rFonts w:ascii="Times New Roman" w:eastAsia="宋体" w:hAnsi="Times New Roman" w:hint="eastAsia"/>
          <w:sz w:val="24"/>
        </w:rPr>
        <w:t>；</w:t>
      </w:r>
    </w:p>
    <w:p w14:paraId="607C534F" w14:textId="77777777" w:rsidR="002B0022" w:rsidRPr="009642FD" w:rsidRDefault="002B0022" w:rsidP="002B0022">
      <w:pPr>
        <w:pStyle w:val="a7"/>
        <w:numPr>
          <w:ilvl w:val="2"/>
          <w:numId w:val="1"/>
        </w:numPr>
        <w:spacing w:line="360" w:lineRule="auto"/>
        <w:ind w:firstLineChars="0"/>
        <w:rPr>
          <w:rFonts w:ascii="Times New Roman" w:eastAsia="宋体" w:hAnsi="Times New Roman"/>
          <w:sz w:val="24"/>
        </w:rPr>
      </w:pPr>
      <w:r w:rsidRPr="009642FD">
        <w:rPr>
          <w:rFonts w:ascii="Times New Roman" w:eastAsia="宋体" w:hAnsi="Times New Roman" w:hint="eastAsia"/>
          <w:sz w:val="24"/>
        </w:rPr>
        <w:t>在</w:t>
      </w:r>
      <w:r w:rsidRPr="009642FD">
        <w:rPr>
          <w:rFonts w:ascii="Times New Roman" w:eastAsia="宋体" w:hAnsi="Times New Roman" w:hint="eastAsia"/>
          <w:sz w:val="24"/>
        </w:rPr>
        <w:t>A</w:t>
      </w:r>
      <w:r w:rsidRPr="009642FD">
        <w:rPr>
          <w:rFonts w:ascii="Times New Roman" w:eastAsia="宋体" w:hAnsi="Times New Roman" w:hint="eastAsia"/>
          <w:sz w:val="24"/>
          <w:vertAlign w:val="subscript"/>
        </w:rPr>
        <w:t>VD</w:t>
      </w:r>
      <w:r w:rsidRPr="009642FD">
        <w:rPr>
          <w:rFonts w:ascii="Times New Roman" w:eastAsia="宋体" w:hAnsi="Times New Roman" w:hint="eastAsia"/>
          <w:sz w:val="24"/>
        </w:rPr>
        <w:t>=500</w:t>
      </w:r>
      <w:r w:rsidRPr="009642FD">
        <w:rPr>
          <w:rFonts w:ascii="Times New Roman" w:eastAsia="宋体" w:hAnsi="Times New Roman" w:hint="eastAsia"/>
          <w:sz w:val="24"/>
        </w:rPr>
        <w:t>时，输出端噪声电压的峰</w:t>
      </w:r>
      <w:r w:rsidRPr="009642FD">
        <w:rPr>
          <w:rFonts w:ascii="Times New Roman" w:eastAsia="宋体" w:hAnsi="Times New Roman" w:hint="eastAsia"/>
          <w:sz w:val="24"/>
        </w:rPr>
        <w:t>-</w:t>
      </w:r>
      <w:r w:rsidRPr="009642FD">
        <w:rPr>
          <w:rFonts w:ascii="Times New Roman" w:eastAsia="宋体" w:hAnsi="Times New Roman" w:hint="eastAsia"/>
          <w:sz w:val="24"/>
        </w:rPr>
        <w:t>峰值小于</w:t>
      </w:r>
      <w:r w:rsidRPr="009642FD">
        <w:rPr>
          <w:rFonts w:ascii="Times New Roman" w:eastAsia="宋体" w:hAnsi="Times New Roman" w:hint="eastAsia"/>
          <w:sz w:val="24"/>
        </w:rPr>
        <w:t>1V</w:t>
      </w:r>
      <w:r w:rsidRPr="009642FD">
        <w:rPr>
          <w:rFonts w:ascii="Times New Roman" w:eastAsia="宋体" w:hAnsi="Times New Roman" w:hint="eastAsia"/>
          <w:sz w:val="24"/>
        </w:rPr>
        <w:t>；</w:t>
      </w:r>
    </w:p>
    <w:p w14:paraId="1C94E6AD" w14:textId="77777777" w:rsidR="002B0022" w:rsidRPr="009642FD" w:rsidRDefault="002B0022" w:rsidP="002B0022">
      <w:pPr>
        <w:pStyle w:val="a7"/>
        <w:numPr>
          <w:ilvl w:val="2"/>
          <w:numId w:val="1"/>
        </w:numPr>
        <w:spacing w:line="360" w:lineRule="auto"/>
        <w:ind w:firstLineChars="0"/>
        <w:rPr>
          <w:rFonts w:ascii="Times New Roman" w:eastAsia="宋体" w:hAnsi="Times New Roman"/>
          <w:sz w:val="24"/>
        </w:rPr>
      </w:pPr>
      <w:r w:rsidRPr="009642FD">
        <w:rPr>
          <w:rFonts w:ascii="Times New Roman" w:eastAsia="宋体" w:hAnsi="Times New Roman" w:hint="eastAsia"/>
          <w:sz w:val="24"/>
        </w:rPr>
        <w:t>通频带</w:t>
      </w:r>
      <w:r w:rsidRPr="009642FD">
        <w:rPr>
          <w:rFonts w:ascii="Times New Roman" w:eastAsia="宋体" w:hAnsi="Times New Roman" w:hint="eastAsia"/>
          <w:sz w:val="24"/>
        </w:rPr>
        <w:t>0</w:t>
      </w:r>
      <w:r w:rsidRPr="009642FD">
        <w:rPr>
          <w:rFonts w:ascii="Times New Roman" w:eastAsia="宋体" w:hAnsi="Times New Roman" w:hint="eastAsia"/>
          <w:sz w:val="24"/>
        </w:rPr>
        <w:t>～</w:t>
      </w:r>
      <w:r w:rsidRPr="009642FD">
        <w:rPr>
          <w:rFonts w:ascii="Times New Roman" w:eastAsia="宋体" w:hAnsi="Times New Roman" w:hint="eastAsia"/>
          <w:sz w:val="24"/>
        </w:rPr>
        <w:t>10Hz</w:t>
      </w:r>
      <w:r w:rsidRPr="009642FD">
        <w:rPr>
          <w:rFonts w:ascii="Times New Roman" w:eastAsia="宋体" w:hAnsi="Times New Roman"/>
          <w:sz w:val="24"/>
        </w:rPr>
        <w:t>;</w:t>
      </w:r>
    </w:p>
    <w:p w14:paraId="593AEE40" w14:textId="347AC05A" w:rsidR="002B0022" w:rsidRPr="002B0022" w:rsidRDefault="002B0022" w:rsidP="002B0022">
      <w:pPr>
        <w:pStyle w:val="a7"/>
        <w:numPr>
          <w:ilvl w:val="2"/>
          <w:numId w:val="1"/>
        </w:numPr>
        <w:spacing w:line="360" w:lineRule="auto"/>
        <w:ind w:firstLineChars="0"/>
        <w:rPr>
          <w:rFonts w:ascii="Times New Roman" w:eastAsia="宋体" w:hAnsi="Times New Roman" w:hint="eastAsia"/>
          <w:sz w:val="24"/>
        </w:rPr>
      </w:pPr>
      <w:r w:rsidRPr="009642FD">
        <w:rPr>
          <w:rFonts w:ascii="Times New Roman" w:eastAsia="宋体" w:hAnsi="Times New Roman" w:hint="eastAsia"/>
          <w:sz w:val="24"/>
        </w:rPr>
        <w:t>直流电压放大器的差模输入电阻≥</w:t>
      </w:r>
      <w:r w:rsidRPr="009642FD">
        <w:rPr>
          <w:rFonts w:ascii="Times New Roman" w:eastAsia="宋体" w:hAnsi="Times New Roman" w:hint="eastAsia"/>
          <w:sz w:val="24"/>
        </w:rPr>
        <w:t>2MW</w:t>
      </w:r>
      <w:r w:rsidRPr="009642FD">
        <w:rPr>
          <w:rFonts w:ascii="Times New Roman" w:eastAsia="宋体" w:hAnsi="Times New Roman" w:hint="eastAsia"/>
          <w:sz w:val="24"/>
        </w:rPr>
        <w:t>（可不测试，由电路设计与以保证）。</w:t>
      </w:r>
    </w:p>
    <w:p w14:paraId="092489AF" w14:textId="0A94C5D7" w:rsidR="00821ED9" w:rsidRPr="009642FD" w:rsidRDefault="00745597" w:rsidP="002B0022">
      <w:pPr>
        <w:spacing w:line="360" w:lineRule="auto"/>
        <w:jc w:val="center"/>
        <w:rPr>
          <w:rFonts w:ascii="Times New Roman" w:eastAsia="宋体" w:hAnsi="Times New Roman"/>
        </w:rPr>
      </w:pPr>
      <w:r>
        <w:object w:dxaOrig="13336" w:dyaOrig="8251" w14:anchorId="22B9A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387.75pt;height:240.75pt" o:ole="">
            <v:imagedata r:id="rId8" o:title=""/>
          </v:shape>
          <o:OLEObject Type="Embed" ProgID="Visio.Drawing.15" ShapeID="_x0000_i1072" DrawAspect="Content" ObjectID="_1710167760" r:id="rId9"/>
        </w:object>
      </w:r>
    </w:p>
    <w:p w14:paraId="4AE4D17E" w14:textId="23BA26AB" w:rsidR="009642FD" w:rsidRPr="009642FD" w:rsidRDefault="009642FD" w:rsidP="002B0022">
      <w:pPr>
        <w:spacing w:line="360" w:lineRule="auto"/>
        <w:jc w:val="center"/>
        <w:rPr>
          <w:rFonts w:ascii="Times New Roman" w:eastAsia="宋体" w:hAnsi="Times New Roman" w:hint="eastAsia"/>
          <w:sz w:val="24"/>
        </w:rPr>
      </w:pPr>
      <w:r w:rsidRPr="009642FD">
        <w:rPr>
          <w:rFonts w:ascii="Times New Roman" w:eastAsia="宋体" w:hAnsi="Times New Roman" w:hint="eastAsia"/>
          <w:sz w:val="24"/>
        </w:rPr>
        <w:t>图</w:t>
      </w:r>
      <w:r w:rsidRPr="009642FD">
        <w:rPr>
          <w:rFonts w:ascii="Times New Roman" w:eastAsia="宋体" w:hAnsi="Times New Roman" w:hint="eastAsia"/>
          <w:sz w:val="24"/>
        </w:rPr>
        <w:t>1</w:t>
      </w:r>
      <w:r w:rsidRPr="009642FD">
        <w:rPr>
          <w:rFonts w:ascii="Times New Roman" w:eastAsia="宋体" w:hAnsi="Times New Roman"/>
          <w:sz w:val="24"/>
        </w:rPr>
        <w:t xml:space="preserve"> </w:t>
      </w:r>
      <w:r w:rsidRPr="009642FD">
        <w:rPr>
          <w:rFonts w:ascii="Times New Roman" w:eastAsia="宋体" w:hAnsi="Times New Roman" w:hint="eastAsia"/>
          <w:sz w:val="24"/>
        </w:rPr>
        <w:t>测量放大器框图</w:t>
      </w:r>
    </w:p>
    <w:p w14:paraId="1A2FCB94" w14:textId="7B472C85" w:rsidR="009739C5" w:rsidRPr="009642FD" w:rsidRDefault="006C173B" w:rsidP="002B0022">
      <w:pPr>
        <w:spacing w:line="360" w:lineRule="auto"/>
        <w:rPr>
          <w:rFonts w:ascii="Times New Roman" w:eastAsia="宋体" w:hAnsi="Times New Roman"/>
          <w:sz w:val="24"/>
        </w:rPr>
      </w:pPr>
      <w:r w:rsidRPr="009642FD">
        <w:rPr>
          <w:rFonts w:ascii="Times New Roman" w:eastAsia="宋体" w:hAnsi="Times New Roman" w:hint="eastAsia"/>
          <w:sz w:val="24"/>
        </w:rPr>
        <w:t>（</w:t>
      </w:r>
      <w:r w:rsidRPr="009642FD">
        <w:rPr>
          <w:rFonts w:ascii="Times New Roman" w:eastAsia="宋体" w:hAnsi="Times New Roman" w:hint="eastAsia"/>
          <w:sz w:val="24"/>
        </w:rPr>
        <w:t>2</w:t>
      </w:r>
      <w:r w:rsidRPr="009642FD">
        <w:rPr>
          <w:rFonts w:ascii="Times New Roman" w:eastAsia="宋体" w:hAnsi="Times New Roman" w:hint="eastAsia"/>
          <w:sz w:val="24"/>
        </w:rPr>
        <w:t>）</w:t>
      </w:r>
      <w:r w:rsidR="009739C5" w:rsidRPr="009642FD">
        <w:rPr>
          <w:rFonts w:ascii="Times New Roman" w:eastAsia="宋体" w:hAnsi="Times New Roman" w:hint="eastAsia"/>
          <w:sz w:val="24"/>
        </w:rPr>
        <w:t>电源</w:t>
      </w:r>
    </w:p>
    <w:p w14:paraId="79BEB687" w14:textId="5E1F5A1E" w:rsidR="009739C5" w:rsidRPr="009642FD" w:rsidRDefault="009739C5" w:rsidP="002B0022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9642FD">
        <w:rPr>
          <w:rFonts w:ascii="Times New Roman" w:eastAsia="宋体" w:hAnsi="Times New Roman" w:hint="eastAsia"/>
          <w:sz w:val="24"/>
        </w:rPr>
        <w:t>设计并制作上述放大器所用的直流稳压电源，由单相</w:t>
      </w:r>
      <w:r w:rsidRPr="009642FD">
        <w:rPr>
          <w:rFonts w:ascii="Times New Roman" w:eastAsia="宋体" w:hAnsi="Times New Roman" w:hint="eastAsia"/>
          <w:sz w:val="24"/>
        </w:rPr>
        <w:t>220V</w:t>
      </w:r>
      <w:r w:rsidRPr="009642FD">
        <w:rPr>
          <w:rFonts w:ascii="Times New Roman" w:eastAsia="宋体" w:hAnsi="Times New Roman" w:hint="eastAsia"/>
          <w:sz w:val="24"/>
        </w:rPr>
        <w:t>交流电压供电。交流电压变化范围为</w:t>
      </w:r>
      <w:r w:rsidR="000573C1" w:rsidRPr="009642FD">
        <w:rPr>
          <w:rFonts w:ascii="Times New Roman" w:eastAsia="宋体" w:hAnsi="Times New Roman" w:hint="eastAsia"/>
          <w:sz w:val="24"/>
        </w:rPr>
        <w:t>+10%</w:t>
      </w:r>
      <w:r w:rsidR="000573C1" w:rsidRPr="009642FD">
        <w:rPr>
          <w:rFonts w:ascii="Times New Roman" w:eastAsia="宋体" w:hAnsi="Times New Roman" w:hint="eastAsia"/>
          <w:sz w:val="24"/>
        </w:rPr>
        <w:t>～</w:t>
      </w:r>
      <w:r w:rsidR="000573C1" w:rsidRPr="009642FD">
        <w:rPr>
          <w:rFonts w:ascii="Times New Roman" w:eastAsia="宋体" w:hAnsi="Times New Roman" w:hint="eastAsia"/>
          <w:sz w:val="24"/>
        </w:rPr>
        <w:t>-15%</w:t>
      </w:r>
      <w:r w:rsidR="000573C1" w:rsidRPr="009642FD">
        <w:rPr>
          <w:rFonts w:ascii="Times New Roman" w:eastAsia="宋体" w:hAnsi="Times New Roman" w:hint="eastAsia"/>
          <w:sz w:val="24"/>
        </w:rPr>
        <w:t>。</w:t>
      </w:r>
    </w:p>
    <w:p w14:paraId="73D114B3" w14:textId="5A8A8C86" w:rsidR="000573C1" w:rsidRDefault="006C173B" w:rsidP="002B0022">
      <w:pPr>
        <w:spacing w:line="360" w:lineRule="auto"/>
        <w:rPr>
          <w:rFonts w:ascii="Times New Roman" w:eastAsia="宋体" w:hAnsi="Times New Roman"/>
          <w:sz w:val="24"/>
        </w:rPr>
      </w:pPr>
      <w:r w:rsidRPr="009642FD">
        <w:rPr>
          <w:rFonts w:ascii="Times New Roman" w:eastAsia="宋体" w:hAnsi="Times New Roman" w:hint="eastAsia"/>
          <w:sz w:val="24"/>
        </w:rPr>
        <w:t>（</w:t>
      </w:r>
      <w:r w:rsidRPr="009642FD">
        <w:rPr>
          <w:rFonts w:ascii="Times New Roman" w:eastAsia="宋体" w:hAnsi="Times New Roman" w:hint="eastAsia"/>
          <w:sz w:val="24"/>
        </w:rPr>
        <w:t>3</w:t>
      </w:r>
      <w:r w:rsidRPr="009642FD">
        <w:rPr>
          <w:rFonts w:ascii="Times New Roman" w:eastAsia="宋体" w:hAnsi="Times New Roman" w:hint="eastAsia"/>
          <w:sz w:val="24"/>
        </w:rPr>
        <w:t>）</w:t>
      </w:r>
      <w:r w:rsidR="000573C1" w:rsidRPr="009642FD">
        <w:rPr>
          <w:rFonts w:ascii="Times New Roman" w:eastAsia="宋体" w:hAnsi="Times New Roman" w:hint="eastAsia"/>
          <w:sz w:val="24"/>
        </w:rPr>
        <w:t>设计并制作一个信号变换放大器，参见图</w:t>
      </w:r>
      <w:r w:rsidR="000573C1" w:rsidRPr="009642FD">
        <w:rPr>
          <w:rFonts w:ascii="Times New Roman" w:eastAsia="宋体" w:hAnsi="Times New Roman" w:hint="eastAsia"/>
          <w:sz w:val="24"/>
        </w:rPr>
        <w:t>2</w:t>
      </w:r>
      <w:r w:rsidR="000573C1" w:rsidRPr="009642FD">
        <w:rPr>
          <w:rFonts w:ascii="Times New Roman" w:eastAsia="宋体" w:hAnsi="Times New Roman" w:hint="eastAsia"/>
          <w:sz w:val="24"/>
        </w:rPr>
        <w:t>。将函数发生器单端输出的正弦信号不失真地转换为双端输出信号，用作测量直流电压放大器频率特性的输入信号。</w:t>
      </w:r>
    </w:p>
    <w:p w14:paraId="103DD0D1" w14:textId="1D2B62CA" w:rsidR="007F11FA" w:rsidRDefault="0059233F" w:rsidP="00A60018">
      <w:pPr>
        <w:spacing w:line="360" w:lineRule="auto"/>
        <w:jc w:val="center"/>
      </w:pPr>
      <w:r>
        <w:object w:dxaOrig="11251" w:dyaOrig="2146" w14:anchorId="5C07F0F1">
          <v:shape id="_x0000_i1079" type="#_x0000_t75" style="width:390.75pt;height:74.25pt" o:ole="">
            <v:imagedata r:id="rId10" o:title=""/>
          </v:shape>
          <o:OLEObject Type="Embed" ProgID="Visio.Drawing.15" ShapeID="_x0000_i1079" DrawAspect="Content" ObjectID="_1710167761" r:id="rId11"/>
        </w:object>
      </w:r>
    </w:p>
    <w:p w14:paraId="2B4682BD" w14:textId="37F51994" w:rsidR="0095155F" w:rsidRPr="009642FD" w:rsidRDefault="0095155F" w:rsidP="002B0022">
      <w:pPr>
        <w:spacing w:line="360" w:lineRule="auto"/>
        <w:jc w:val="center"/>
        <w:rPr>
          <w:rFonts w:ascii="Times New Roman" w:eastAsia="宋体" w:hAnsi="Times New Roman" w:hint="eastAsia"/>
          <w:sz w:val="24"/>
        </w:rPr>
      </w:pPr>
      <w:r w:rsidRPr="00B57C35">
        <w:rPr>
          <w:rFonts w:ascii="Times New Roman" w:eastAsia="宋体" w:hAnsi="Times New Roman" w:hint="eastAsia"/>
          <w:sz w:val="24"/>
        </w:rPr>
        <w:t>图</w:t>
      </w:r>
      <w:r w:rsidRPr="00B57C35">
        <w:rPr>
          <w:rFonts w:ascii="Times New Roman" w:eastAsia="宋体" w:hAnsi="Times New Roman" w:hint="eastAsia"/>
          <w:sz w:val="24"/>
        </w:rPr>
        <w:t>2</w:t>
      </w:r>
      <w:r w:rsidRPr="00B57C35">
        <w:rPr>
          <w:rFonts w:ascii="Times New Roman" w:eastAsia="宋体" w:hAnsi="Times New Roman"/>
          <w:sz w:val="24"/>
        </w:rPr>
        <w:t xml:space="preserve">  </w:t>
      </w:r>
      <w:r w:rsidR="00B57C35" w:rsidRPr="00B57C35">
        <w:rPr>
          <w:rFonts w:ascii="Times New Roman" w:eastAsia="宋体" w:hAnsi="Times New Roman" w:hint="eastAsia"/>
          <w:sz w:val="24"/>
        </w:rPr>
        <w:t>测量方案框图</w:t>
      </w:r>
    </w:p>
    <w:p w14:paraId="71D7667D" w14:textId="36A76139" w:rsidR="006C173B" w:rsidRPr="009642FD" w:rsidRDefault="006C173B" w:rsidP="002B0022">
      <w:pPr>
        <w:spacing w:line="360" w:lineRule="auto"/>
        <w:rPr>
          <w:rFonts w:ascii="Times New Roman" w:eastAsia="宋体" w:hAnsi="Times New Roman"/>
          <w:sz w:val="24"/>
        </w:rPr>
      </w:pPr>
      <w:r w:rsidRPr="009642FD">
        <w:rPr>
          <w:rFonts w:ascii="Times New Roman" w:eastAsia="宋体" w:hAnsi="Times New Roman" w:hint="eastAsia"/>
          <w:sz w:val="24"/>
        </w:rPr>
        <w:t>2.</w:t>
      </w:r>
      <w:r w:rsidRPr="009642FD">
        <w:rPr>
          <w:rFonts w:ascii="Times New Roman" w:eastAsia="宋体" w:hAnsi="Times New Roman" w:hint="eastAsia"/>
          <w:sz w:val="24"/>
        </w:rPr>
        <w:t>发挥部分</w:t>
      </w:r>
    </w:p>
    <w:p w14:paraId="4E49970E" w14:textId="4CF378C1" w:rsidR="006C173B" w:rsidRPr="009642FD" w:rsidRDefault="006C173B" w:rsidP="002B0022">
      <w:pPr>
        <w:spacing w:line="360" w:lineRule="auto"/>
        <w:rPr>
          <w:rFonts w:ascii="Times New Roman" w:eastAsia="宋体" w:hAnsi="Times New Roman"/>
          <w:sz w:val="24"/>
        </w:rPr>
      </w:pPr>
      <w:r w:rsidRPr="009642FD">
        <w:rPr>
          <w:rFonts w:ascii="Times New Roman" w:eastAsia="宋体" w:hAnsi="Times New Roman" w:hint="eastAsia"/>
          <w:sz w:val="24"/>
        </w:rPr>
        <w:t>（</w:t>
      </w:r>
      <w:r w:rsidRPr="009642FD">
        <w:rPr>
          <w:rFonts w:ascii="Times New Roman" w:eastAsia="宋体" w:hAnsi="Times New Roman" w:hint="eastAsia"/>
          <w:sz w:val="24"/>
        </w:rPr>
        <w:t>1</w:t>
      </w:r>
      <w:r w:rsidRPr="009642FD">
        <w:rPr>
          <w:rFonts w:ascii="Times New Roman" w:eastAsia="宋体" w:hAnsi="Times New Roman" w:hint="eastAsia"/>
          <w:sz w:val="24"/>
        </w:rPr>
        <w:t>）提高差模电压放大倍数至</w:t>
      </w:r>
      <w:r w:rsidRPr="009642FD">
        <w:rPr>
          <w:rFonts w:ascii="Times New Roman" w:eastAsia="宋体" w:hAnsi="Times New Roman" w:hint="eastAsia"/>
          <w:sz w:val="24"/>
        </w:rPr>
        <w:t>A</w:t>
      </w:r>
      <w:r w:rsidRPr="009642FD">
        <w:rPr>
          <w:rFonts w:ascii="Times New Roman" w:eastAsia="宋体" w:hAnsi="Times New Roman" w:hint="eastAsia"/>
          <w:sz w:val="24"/>
          <w:vertAlign w:val="subscript"/>
        </w:rPr>
        <w:t>VD</w:t>
      </w:r>
      <w:r w:rsidRPr="009642FD">
        <w:rPr>
          <w:rFonts w:ascii="Times New Roman" w:eastAsia="宋体" w:hAnsi="Times New Roman" w:hint="eastAsia"/>
          <w:sz w:val="24"/>
        </w:rPr>
        <w:t>=</w:t>
      </w:r>
      <w:r w:rsidRPr="009642FD">
        <w:rPr>
          <w:rFonts w:ascii="Times New Roman" w:eastAsia="宋体" w:hAnsi="Times New Roman" w:hint="eastAsia"/>
          <w:sz w:val="24"/>
        </w:rPr>
        <w:t>10</w:t>
      </w:r>
      <w:r w:rsidRPr="009642FD">
        <w:rPr>
          <w:rFonts w:ascii="Times New Roman" w:eastAsia="宋体" w:hAnsi="Times New Roman" w:hint="eastAsia"/>
          <w:sz w:val="24"/>
        </w:rPr>
        <w:t>00</w:t>
      </w:r>
      <w:r w:rsidRPr="009642FD">
        <w:rPr>
          <w:rFonts w:ascii="Times New Roman" w:eastAsia="宋体" w:hAnsi="Times New Roman" w:hint="eastAsia"/>
          <w:sz w:val="24"/>
        </w:rPr>
        <w:t>，同时减小输出端噪声电压。</w:t>
      </w:r>
    </w:p>
    <w:p w14:paraId="336C5CFB" w14:textId="35B4CD9F" w:rsidR="006C173B" w:rsidRPr="009642FD" w:rsidRDefault="006C173B" w:rsidP="002B0022">
      <w:pPr>
        <w:spacing w:line="360" w:lineRule="auto"/>
        <w:rPr>
          <w:rFonts w:ascii="Times New Roman" w:eastAsia="宋体" w:hAnsi="Times New Roman"/>
          <w:sz w:val="24"/>
        </w:rPr>
      </w:pPr>
      <w:r w:rsidRPr="009642FD">
        <w:rPr>
          <w:rFonts w:ascii="Times New Roman" w:eastAsia="宋体" w:hAnsi="Times New Roman" w:hint="eastAsia"/>
          <w:sz w:val="24"/>
        </w:rPr>
        <w:t>（</w:t>
      </w:r>
      <w:r w:rsidRPr="009642FD">
        <w:rPr>
          <w:rFonts w:ascii="Times New Roman" w:eastAsia="宋体" w:hAnsi="Times New Roman" w:hint="eastAsia"/>
          <w:sz w:val="24"/>
        </w:rPr>
        <w:t>2</w:t>
      </w:r>
      <w:r w:rsidRPr="009642FD">
        <w:rPr>
          <w:rFonts w:ascii="Times New Roman" w:eastAsia="宋体" w:hAnsi="Times New Roman" w:hint="eastAsia"/>
          <w:sz w:val="24"/>
        </w:rPr>
        <w:t>）在满足基本要求</w:t>
      </w:r>
      <w:r w:rsidR="00FF566E" w:rsidRPr="009642FD">
        <w:rPr>
          <w:rFonts w:ascii="Times New Roman" w:eastAsia="宋体" w:hAnsi="Times New Roman" w:hint="eastAsia"/>
          <w:sz w:val="24"/>
        </w:rPr>
        <w:t>（</w:t>
      </w:r>
      <w:r w:rsidR="00FF566E" w:rsidRPr="009642FD">
        <w:rPr>
          <w:rFonts w:ascii="Times New Roman" w:eastAsia="宋体" w:hAnsi="Times New Roman" w:hint="eastAsia"/>
          <w:sz w:val="24"/>
        </w:rPr>
        <w:t>1</w:t>
      </w:r>
      <w:r w:rsidR="00FF566E" w:rsidRPr="009642FD">
        <w:rPr>
          <w:rFonts w:ascii="Times New Roman" w:eastAsia="宋体" w:hAnsi="Times New Roman" w:hint="eastAsia"/>
          <w:sz w:val="24"/>
        </w:rPr>
        <w:t>）中对输出端噪声电压和共模抑制比要求的条件下，将通频带展宽为</w:t>
      </w:r>
      <w:r w:rsidR="00FF566E" w:rsidRPr="009642FD">
        <w:rPr>
          <w:rFonts w:ascii="Times New Roman" w:eastAsia="宋体" w:hAnsi="Times New Roman" w:hint="eastAsia"/>
          <w:sz w:val="24"/>
        </w:rPr>
        <w:t>0</w:t>
      </w:r>
      <w:r w:rsidR="00FF566E" w:rsidRPr="009642FD">
        <w:rPr>
          <w:rFonts w:ascii="Times New Roman" w:eastAsia="宋体" w:hAnsi="Times New Roman" w:hint="eastAsia"/>
          <w:sz w:val="24"/>
        </w:rPr>
        <w:t>～</w:t>
      </w:r>
      <w:r w:rsidR="00FF566E" w:rsidRPr="009642FD">
        <w:rPr>
          <w:rFonts w:ascii="Times New Roman" w:eastAsia="宋体" w:hAnsi="Times New Roman" w:hint="eastAsia"/>
          <w:sz w:val="24"/>
        </w:rPr>
        <w:t>1</w:t>
      </w:r>
      <w:r w:rsidR="00FF566E" w:rsidRPr="009642FD">
        <w:rPr>
          <w:rFonts w:ascii="Times New Roman" w:eastAsia="宋体" w:hAnsi="Times New Roman"/>
          <w:sz w:val="24"/>
        </w:rPr>
        <w:t>000</w:t>
      </w:r>
      <w:r w:rsidR="00FF566E" w:rsidRPr="009642FD">
        <w:rPr>
          <w:rFonts w:ascii="Times New Roman" w:eastAsia="宋体" w:hAnsi="Times New Roman" w:hint="eastAsia"/>
          <w:sz w:val="24"/>
        </w:rPr>
        <w:t>H</w:t>
      </w:r>
      <w:r w:rsidR="00FF566E" w:rsidRPr="009642FD">
        <w:rPr>
          <w:rFonts w:ascii="Times New Roman" w:eastAsia="宋体" w:hAnsi="Times New Roman"/>
          <w:sz w:val="24"/>
        </w:rPr>
        <w:t>z</w:t>
      </w:r>
      <w:r w:rsidR="00FF566E" w:rsidRPr="009642FD">
        <w:rPr>
          <w:rFonts w:ascii="Times New Roman" w:eastAsia="宋体" w:hAnsi="Times New Roman" w:hint="eastAsia"/>
          <w:sz w:val="24"/>
        </w:rPr>
        <w:t>以上。</w:t>
      </w:r>
    </w:p>
    <w:p w14:paraId="7441295F" w14:textId="3CE3A0B8" w:rsidR="00FF566E" w:rsidRPr="009642FD" w:rsidRDefault="00FF566E" w:rsidP="002B0022">
      <w:pPr>
        <w:spacing w:line="360" w:lineRule="auto"/>
        <w:rPr>
          <w:rFonts w:ascii="Times New Roman" w:eastAsia="宋体" w:hAnsi="Times New Roman"/>
          <w:sz w:val="24"/>
        </w:rPr>
      </w:pPr>
      <w:r w:rsidRPr="009642FD">
        <w:rPr>
          <w:rFonts w:ascii="Times New Roman" w:eastAsia="宋体" w:hAnsi="Times New Roman" w:hint="eastAsia"/>
          <w:sz w:val="24"/>
        </w:rPr>
        <w:t>（</w:t>
      </w:r>
      <w:r w:rsidRPr="009642FD">
        <w:rPr>
          <w:rFonts w:ascii="Times New Roman" w:eastAsia="宋体" w:hAnsi="Times New Roman" w:hint="eastAsia"/>
          <w:sz w:val="24"/>
        </w:rPr>
        <w:t>3</w:t>
      </w:r>
      <w:r w:rsidRPr="009642FD">
        <w:rPr>
          <w:rFonts w:ascii="Times New Roman" w:eastAsia="宋体" w:hAnsi="Times New Roman" w:hint="eastAsia"/>
          <w:sz w:val="24"/>
        </w:rPr>
        <w:t>）提高电路的共模抑制比。</w:t>
      </w:r>
    </w:p>
    <w:p w14:paraId="03997516" w14:textId="03A34929" w:rsidR="00FF566E" w:rsidRPr="009642FD" w:rsidRDefault="00FF566E" w:rsidP="002B0022">
      <w:pPr>
        <w:spacing w:line="360" w:lineRule="auto"/>
        <w:rPr>
          <w:rFonts w:ascii="Times New Roman" w:eastAsia="宋体" w:hAnsi="Times New Roman"/>
          <w:sz w:val="24"/>
        </w:rPr>
      </w:pPr>
      <w:r w:rsidRPr="009642FD">
        <w:rPr>
          <w:rFonts w:ascii="Times New Roman" w:eastAsia="宋体" w:hAnsi="Times New Roman" w:hint="eastAsia"/>
          <w:sz w:val="24"/>
        </w:rPr>
        <w:t>（</w:t>
      </w:r>
      <w:r w:rsidRPr="009642FD">
        <w:rPr>
          <w:rFonts w:ascii="Times New Roman" w:eastAsia="宋体" w:hAnsi="Times New Roman" w:hint="eastAsia"/>
          <w:sz w:val="24"/>
        </w:rPr>
        <w:t>4</w:t>
      </w:r>
      <w:r w:rsidRPr="009642FD">
        <w:rPr>
          <w:rFonts w:ascii="Times New Roman" w:eastAsia="宋体" w:hAnsi="Times New Roman" w:hint="eastAsia"/>
          <w:sz w:val="24"/>
        </w:rPr>
        <w:t>）差模电压放大倍数</w:t>
      </w:r>
      <w:r w:rsidR="00E469C0" w:rsidRPr="009642FD">
        <w:rPr>
          <w:rFonts w:ascii="Times New Roman" w:eastAsia="宋体" w:hAnsi="Times New Roman" w:hint="eastAsia"/>
          <w:sz w:val="24"/>
        </w:rPr>
        <w:t>A</w:t>
      </w:r>
      <w:r w:rsidR="00E469C0" w:rsidRPr="009642FD">
        <w:rPr>
          <w:rFonts w:ascii="Times New Roman" w:eastAsia="宋体" w:hAnsi="Times New Roman" w:hint="eastAsia"/>
          <w:sz w:val="24"/>
          <w:vertAlign w:val="subscript"/>
        </w:rPr>
        <w:t>VD</w:t>
      </w:r>
      <w:r w:rsidRPr="009642FD">
        <w:rPr>
          <w:rFonts w:ascii="Times New Roman" w:eastAsia="宋体" w:hAnsi="Times New Roman" w:hint="eastAsia"/>
          <w:sz w:val="24"/>
        </w:rPr>
        <w:t>可预置并显示，预置范围</w:t>
      </w:r>
      <w:r w:rsidRPr="009642FD">
        <w:rPr>
          <w:rFonts w:ascii="Times New Roman" w:eastAsia="宋体" w:hAnsi="Times New Roman" w:hint="eastAsia"/>
          <w:sz w:val="24"/>
        </w:rPr>
        <w:t>1</w:t>
      </w:r>
      <w:r w:rsidRPr="009642FD">
        <w:rPr>
          <w:rFonts w:ascii="Times New Roman" w:eastAsia="宋体" w:hAnsi="Times New Roman" w:hint="eastAsia"/>
          <w:sz w:val="24"/>
        </w:rPr>
        <w:t>～</w:t>
      </w:r>
      <w:r w:rsidRPr="009642FD">
        <w:rPr>
          <w:rFonts w:ascii="Times New Roman" w:eastAsia="宋体" w:hAnsi="Times New Roman" w:hint="eastAsia"/>
          <w:sz w:val="24"/>
        </w:rPr>
        <w:t>1000</w:t>
      </w:r>
      <w:r w:rsidRPr="009642FD">
        <w:rPr>
          <w:rFonts w:ascii="Times New Roman" w:eastAsia="宋体" w:hAnsi="Times New Roman" w:hint="eastAsia"/>
          <w:sz w:val="24"/>
        </w:rPr>
        <w:t>，步距为</w:t>
      </w:r>
      <w:r w:rsidRPr="009642FD">
        <w:rPr>
          <w:rFonts w:ascii="Times New Roman" w:eastAsia="宋体" w:hAnsi="Times New Roman" w:hint="eastAsia"/>
          <w:sz w:val="24"/>
        </w:rPr>
        <w:t>1</w:t>
      </w:r>
      <w:r w:rsidRPr="009642FD">
        <w:rPr>
          <w:rFonts w:ascii="Times New Roman" w:eastAsia="宋体" w:hAnsi="Times New Roman" w:hint="eastAsia"/>
          <w:sz w:val="24"/>
        </w:rPr>
        <w:t>，同时应满足基本要求（</w:t>
      </w:r>
      <w:r w:rsidRPr="009642FD">
        <w:rPr>
          <w:rFonts w:ascii="Times New Roman" w:eastAsia="宋体" w:hAnsi="Times New Roman" w:hint="eastAsia"/>
          <w:sz w:val="24"/>
        </w:rPr>
        <w:t>1</w:t>
      </w:r>
      <w:r w:rsidRPr="009642FD">
        <w:rPr>
          <w:rFonts w:ascii="Times New Roman" w:eastAsia="宋体" w:hAnsi="Times New Roman" w:hint="eastAsia"/>
          <w:sz w:val="24"/>
        </w:rPr>
        <w:t>）中对共模抑制比和噪声电压的要求</w:t>
      </w:r>
      <w:r w:rsidR="00160696" w:rsidRPr="009642FD">
        <w:rPr>
          <w:rFonts w:ascii="Times New Roman" w:eastAsia="宋体" w:hAnsi="Times New Roman" w:hint="eastAsia"/>
          <w:sz w:val="24"/>
        </w:rPr>
        <w:t>。</w:t>
      </w:r>
    </w:p>
    <w:p w14:paraId="27606FA9" w14:textId="66C4EF81" w:rsidR="00160696" w:rsidRPr="009642FD" w:rsidRDefault="00160696" w:rsidP="002B0022">
      <w:pPr>
        <w:spacing w:line="360" w:lineRule="auto"/>
        <w:rPr>
          <w:rFonts w:ascii="Times New Roman" w:eastAsia="宋体" w:hAnsi="Times New Roman" w:hint="eastAsia"/>
          <w:sz w:val="24"/>
        </w:rPr>
      </w:pPr>
      <w:r w:rsidRPr="009642FD">
        <w:rPr>
          <w:rFonts w:ascii="Times New Roman" w:eastAsia="宋体" w:hAnsi="Times New Roman" w:hint="eastAsia"/>
          <w:sz w:val="24"/>
        </w:rPr>
        <w:lastRenderedPageBreak/>
        <w:t>（</w:t>
      </w:r>
      <w:r w:rsidRPr="009642FD">
        <w:rPr>
          <w:rFonts w:ascii="Times New Roman" w:eastAsia="宋体" w:hAnsi="Times New Roman" w:hint="eastAsia"/>
          <w:sz w:val="24"/>
        </w:rPr>
        <w:t>5</w:t>
      </w:r>
      <w:r w:rsidRPr="009642FD">
        <w:rPr>
          <w:rFonts w:ascii="Times New Roman" w:eastAsia="宋体" w:hAnsi="Times New Roman" w:hint="eastAsia"/>
          <w:sz w:val="24"/>
        </w:rPr>
        <w:t>）其他（例如改善放大器性能的其他措施等）。</w:t>
      </w:r>
    </w:p>
    <w:p w14:paraId="02EA160C" w14:textId="06B699E5" w:rsidR="00832D88" w:rsidRPr="009642FD" w:rsidRDefault="0039606B" w:rsidP="002B0022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hint="eastAsia"/>
          <w:b/>
          <w:sz w:val="24"/>
        </w:rPr>
      </w:pPr>
      <w:r w:rsidRPr="009642FD">
        <w:rPr>
          <w:rFonts w:ascii="Times New Roman" w:eastAsia="宋体" w:hAnsi="Times New Roman" w:hint="eastAsia"/>
          <w:b/>
          <w:sz w:val="24"/>
        </w:rPr>
        <w:t>评分标准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5954"/>
        <w:gridCol w:w="1184"/>
      </w:tblGrid>
      <w:tr w:rsidR="00E469C0" w:rsidRPr="009642FD" w14:paraId="68F98636" w14:textId="77777777" w:rsidTr="00E469C0">
        <w:tc>
          <w:tcPr>
            <w:tcW w:w="1384" w:type="dxa"/>
          </w:tcPr>
          <w:p w14:paraId="5398D837" w14:textId="77777777" w:rsidR="00475FE0" w:rsidRPr="009642FD" w:rsidRDefault="00475FE0" w:rsidP="002B0022">
            <w:pPr>
              <w:spacing w:line="360" w:lineRule="auto"/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5954" w:type="dxa"/>
          </w:tcPr>
          <w:p w14:paraId="29AB99C9" w14:textId="0505038C" w:rsidR="00475FE0" w:rsidRPr="009642FD" w:rsidRDefault="00827009" w:rsidP="002B0022">
            <w:pPr>
              <w:spacing w:line="360" w:lineRule="auto"/>
              <w:rPr>
                <w:rFonts w:ascii="Times New Roman" w:eastAsia="宋体" w:hAnsi="Times New Roman" w:hint="eastAsia"/>
                <w:sz w:val="24"/>
              </w:rPr>
            </w:pPr>
            <w:r w:rsidRPr="009642FD">
              <w:rPr>
                <w:rFonts w:ascii="Times New Roman" w:eastAsia="宋体" w:hAnsi="Times New Roman" w:hint="eastAsia"/>
                <w:sz w:val="24"/>
              </w:rPr>
              <w:t>项目</w:t>
            </w:r>
          </w:p>
        </w:tc>
        <w:tc>
          <w:tcPr>
            <w:tcW w:w="1184" w:type="dxa"/>
          </w:tcPr>
          <w:p w14:paraId="37378BC3" w14:textId="6EA2FF50" w:rsidR="00475FE0" w:rsidRPr="009642FD" w:rsidRDefault="00827009" w:rsidP="002B0022">
            <w:pPr>
              <w:spacing w:line="360" w:lineRule="auto"/>
              <w:rPr>
                <w:rFonts w:ascii="Times New Roman" w:eastAsia="宋体" w:hAnsi="Times New Roman" w:hint="eastAsia"/>
                <w:sz w:val="24"/>
              </w:rPr>
            </w:pPr>
            <w:r w:rsidRPr="009642FD">
              <w:rPr>
                <w:rFonts w:ascii="Times New Roman" w:eastAsia="宋体" w:hAnsi="Times New Roman" w:hint="eastAsia"/>
                <w:sz w:val="24"/>
              </w:rPr>
              <w:t>满分</w:t>
            </w:r>
          </w:p>
        </w:tc>
      </w:tr>
      <w:tr w:rsidR="00E469C0" w:rsidRPr="009642FD" w14:paraId="2450884C" w14:textId="77777777" w:rsidTr="00E469C0">
        <w:tc>
          <w:tcPr>
            <w:tcW w:w="1384" w:type="dxa"/>
          </w:tcPr>
          <w:p w14:paraId="479EC5AB" w14:textId="5E8E0AEA" w:rsidR="00827009" w:rsidRPr="009642FD" w:rsidRDefault="00827009" w:rsidP="002B0022">
            <w:pPr>
              <w:spacing w:line="360" w:lineRule="auto"/>
              <w:rPr>
                <w:rFonts w:ascii="Times New Roman" w:eastAsia="宋体" w:hAnsi="Times New Roman" w:hint="eastAsia"/>
                <w:sz w:val="24"/>
              </w:rPr>
            </w:pPr>
            <w:r w:rsidRPr="009642FD">
              <w:rPr>
                <w:rFonts w:ascii="Times New Roman" w:eastAsia="宋体" w:hAnsi="Times New Roman" w:hint="eastAsia"/>
                <w:sz w:val="24"/>
              </w:rPr>
              <w:t>基本要求</w:t>
            </w:r>
          </w:p>
        </w:tc>
        <w:tc>
          <w:tcPr>
            <w:tcW w:w="5954" w:type="dxa"/>
          </w:tcPr>
          <w:p w14:paraId="31121B39" w14:textId="668F203E" w:rsidR="00827009" w:rsidRPr="009642FD" w:rsidRDefault="00C303E2" w:rsidP="002B0022">
            <w:pPr>
              <w:spacing w:line="360" w:lineRule="auto"/>
              <w:rPr>
                <w:rFonts w:ascii="Times New Roman" w:eastAsia="宋体" w:hAnsi="Times New Roman" w:hint="eastAsia"/>
                <w:sz w:val="24"/>
              </w:rPr>
            </w:pPr>
            <w:r w:rsidRPr="009642FD">
              <w:rPr>
                <w:rFonts w:ascii="Times New Roman" w:eastAsia="宋体" w:hAnsi="Times New Roman" w:hint="eastAsia"/>
                <w:sz w:val="24"/>
              </w:rPr>
              <w:t>方案设计与论证，理论分析与计算，电路图，测试方法与数据，对测试结果的分析</w:t>
            </w:r>
          </w:p>
        </w:tc>
        <w:tc>
          <w:tcPr>
            <w:tcW w:w="1184" w:type="dxa"/>
          </w:tcPr>
          <w:p w14:paraId="1EAB14FA" w14:textId="49FBE655" w:rsidR="00827009" w:rsidRPr="009642FD" w:rsidRDefault="002E76FC" w:rsidP="002B0022">
            <w:pPr>
              <w:spacing w:line="360" w:lineRule="auto"/>
              <w:rPr>
                <w:rFonts w:ascii="Times New Roman" w:eastAsia="宋体" w:hAnsi="Times New Roman" w:hint="eastAsia"/>
                <w:sz w:val="24"/>
              </w:rPr>
            </w:pPr>
            <w:r w:rsidRPr="009642FD">
              <w:rPr>
                <w:rFonts w:ascii="Times New Roman" w:eastAsia="宋体" w:hAnsi="Times New Roman" w:hint="eastAsia"/>
                <w:sz w:val="24"/>
              </w:rPr>
              <w:t>6</w:t>
            </w:r>
            <w:r w:rsidR="00C303E2" w:rsidRPr="009642FD">
              <w:rPr>
                <w:rFonts w:ascii="Times New Roman" w:eastAsia="宋体" w:hAnsi="Times New Roman" w:hint="eastAsia"/>
                <w:sz w:val="24"/>
              </w:rPr>
              <w:t>0</w:t>
            </w:r>
          </w:p>
        </w:tc>
      </w:tr>
      <w:tr w:rsidR="00E469C0" w:rsidRPr="009642FD" w14:paraId="3AAB754F" w14:textId="77777777" w:rsidTr="00E469C0">
        <w:tc>
          <w:tcPr>
            <w:tcW w:w="1384" w:type="dxa"/>
          </w:tcPr>
          <w:p w14:paraId="731971C4" w14:textId="378E4B60" w:rsidR="00827009" w:rsidRPr="009642FD" w:rsidRDefault="00827009" w:rsidP="002B0022">
            <w:pPr>
              <w:spacing w:line="360" w:lineRule="auto"/>
              <w:rPr>
                <w:rFonts w:ascii="Times New Roman" w:eastAsia="宋体" w:hAnsi="Times New Roman" w:hint="eastAsia"/>
                <w:sz w:val="24"/>
              </w:rPr>
            </w:pPr>
            <w:r w:rsidRPr="009642FD">
              <w:rPr>
                <w:rFonts w:ascii="Times New Roman" w:eastAsia="宋体" w:hAnsi="Times New Roman" w:hint="eastAsia"/>
                <w:sz w:val="24"/>
              </w:rPr>
              <w:t>发挥部分</w:t>
            </w:r>
          </w:p>
        </w:tc>
        <w:tc>
          <w:tcPr>
            <w:tcW w:w="5954" w:type="dxa"/>
          </w:tcPr>
          <w:p w14:paraId="322E6D28" w14:textId="583D6F9B" w:rsidR="00827009" w:rsidRPr="009642FD" w:rsidRDefault="006561EC" w:rsidP="002B0022">
            <w:pPr>
              <w:spacing w:line="360" w:lineRule="auto"/>
              <w:rPr>
                <w:rFonts w:ascii="Times New Roman" w:eastAsia="宋体" w:hAnsi="Times New Roman" w:hint="eastAsia"/>
                <w:sz w:val="24"/>
              </w:rPr>
            </w:pPr>
            <w:r w:rsidRPr="009642FD">
              <w:rPr>
                <w:rFonts w:ascii="Times New Roman" w:eastAsia="宋体" w:hAnsi="Times New Roman" w:hint="eastAsia"/>
                <w:sz w:val="24"/>
              </w:rPr>
              <w:t>完成每一项</w:t>
            </w:r>
          </w:p>
        </w:tc>
        <w:tc>
          <w:tcPr>
            <w:tcW w:w="1184" w:type="dxa"/>
          </w:tcPr>
          <w:p w14:paraId="3A1E623C" w14:textId="1A60A69C" w:rsidR="00827009" w:rsidRPr="009642FD" w:rsidRDefault="006561EC" w:rsidP="002B0022">
            <w:pPr>
              <w:spacing w:line="360" w:lineRule="auto"/>
              <w:rPr>
                <w:rFonts w:ascii="Times New Roman" w:eastAsia="宋体" w:hAnsi="Times New Roman" w:hint="eastAsia"/>
                <w:sz w:val="24"/>
              </w:rPr>
            </w:pPr>
            <w:r w:rsidRPr="009642FD">
              <w:rPr>
                <w:rFonts w:ascii="Times New Roman" w:eastAsia="宋体" w:hAnsi="Times New Roman" w:hint="eastAsia"/>
                <w:sz w:val="24"/>
              </w:rPr>
              <w:t>5</w:t>
            </w:r>
            <w:r w:rsidR="003D1987" w:rsidRPr="009642FD">
              <w:rPr>
                <w:rFonts w:ascii="Times New Roman" w:eastAsia="宋体" w:hAnsi="Times New Roman" w:hint="eastAsia"/>
                <w:sz w:val="24"/>
              </w:rPr>
              <w:t>×</w:t>
            </w:r>
            <w:r w:rsidR="003D1987" w:rsidRPr="009642FD">
              <w:rPr>
                <w:rFonts w:ascii="Times New Roman" w:eastAsia="宋体" w:hAnsi="Times New Roman" w:hint="eastAsia"/>
                <w:sz w:val="24"/>
              </w:rPr>
              <w:t>5</w:t>
            </w:r>
          </w:p>
        </w:tc>
      </w:tr>
      <w:tr w:rsidR="00E469C0" w:rsidRPr="009642FD" w14:paraId="13ADE2DB" w14:textId="77777777" w:rsidTr="00E469C0">
        <w:tc>
          <w:tcPr>
            <w:tcW w:w="1384" w:type="dxa"/>
          </w:tcPr>
          <w:p w14:paraId="5EC0258C" w14:textId="54ED1BD9" w:rsidR="00827009" w:rsidRPr="009642FD" w:rsidRDefault="003D1987" w:rsidP="002B0022">
            <w:pPr>
              <w:spacing w:line="360" w:lineRule="auto"/>
              <w:rPr>
                <w:rFonts w:ascii="Times New Roman" w:eastAsia="宋体" w:hAnsi="Times New Roman" w:hint="eastAsia"/>
                <w:sz w:val="24"/>
              </w:rPr>
            </w:pPr>
            <w:r w:rsidRPr="009642FD">
              <w:rPr>
                <w:rFonts w:ascii="Times New Roman" w:eastAsia="宋体" w:hAnsi="Times New Roman" w:hint="eastAsia"/>
                <w:sz w:val="24"/>
              </w:rPr>
              <w:t>设计</w:t>
            </w:r>
            <w:r w:rsidR="006561EC" w:rsidRPr="009642FD">
              <w:rPr>
                <w:rFonts w:ascii="Times New Roman" w:eastAsia="宋体" w:hAnsi="Times New Roman" w:hint="eastAsia"/>
                <w:sz w:val="24"/>
              </w:rPr>
              <w:t>报告</w:t>
            </w:r>
          </w:p>
        </w:tc>
        <w:tc>
          <w:tcPr>
            <w:tcW w:w="5954" w:type="dxa"/>
          </w:tcPr>
          <w:p w14:paraId="0C6D6180" w14:textId="183C3387" w:rsidR="00827009" w:rsidRPr="009642FD" w:rsidRDefault="002E76FC" w:rsidP="002B0022">
            <w:pPr>
              <w:spacing w:line="360" w:lineRule="auto"/>
              <w:rPr>
                <w:rFonts w:ascii="Times New Roman" w:eastAsia="宋体" w:hAnsi="Times New Roman" w:hint="eastAsia"/>
                <w:sz w:val="24"/>
              </w:rPr>
            </w:pPr>
            <w:r w:rsidRPr="009642FD">
              <w:rPr>
                <w:rFonts w:ascii="Times New Roman" w:eastAsia="宋体" w:hAnsi="Times New Roman" w:hint="eastAsia"/>
                <w:sz w:val="24"/>
              </w:rPr>
              <w:t>内容翔实，条理清晰</w:t>
            </w:r>
          </w:p>
        </w:tc>
        <w:tc>
          <w:tcPr>
            <w:tcW w:w="1184" w:type="dxa"/>
          </w:tcPr>
          <w:p w14:paraId="5B4225B8" w14:textId="61810807" w:rsidR="00827009" w:rsidRPr="009642FD" w:rsidRDefault="002E76FC" w:rsidP="002B0022">
            <w:pPr>
              <w:spacing w:line="360" w:lineRule="auto"/>
              <w:rPr>
                <w:rFonts w:ascii="Times New Roman" w:eastAsia="宋体" w:hAnsi="Times New Roman" w:hint="eastAsia"/>
                <w:sz w:val="24"/>
              </w:rPr>
            </w:pPr>
            <w:r w:rsidRPr="009642FD">
              <w:rPr>
                <w:rFonts w:ascii="Times New Roman" w:eastAsia="宋体" w:hAnsi="Times New Roman" w:hint="eastAsia"/>
                <w:sz w:val="24"/>
              </w:rPr>
              <w:t>15</w:t>
            </w:r>
          </w:p>
        </w:tc>
      </w:tr>
    </w:tbl>
    <w:p w14:paraId="695C7704" w14:textId="2A23268C" w:rsidR="00A833A7" w:rsidRPr="009642FD" w:rsidRDefault="00A833A7" w:rsidP="002B0022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/>
          <w:b/>
          <w:sz w:val="24"/>
        </w:rPr>
      </w:pPr>
      <w:r w:rsidRPr="009642FD">
        <w:rPr>
          <w:rFonts w:ascii="Times New Roman" w:eastAsia="宋体" w:hAnsi="Times New Roman" w:hint="eastAsia"/>
          <w:b/>
          <w:sz w:val="24"/>
        </w:rPr>
        <w:t>时间</w:t>
      </w:r>
      <w:r w:rsidR="008B6A8A" w:rsidRPr="009642FD">
        <w:rPr>
          <w:rFonts w:ascii="Times New Roman" w:eastAsia="宋体" w:hAnsi="Times New Roman" w:hint="eastAsia"/>
          <w:b/>
          <w:sz w:val="24"/>
        </w:rPr>
        <w:t>安排</w:t>
      </w:r>
    </w:p>
    <w:p w14:paraId="1B4EB830" w14:textId="7A06C094" w:rsidR="00A833A7" w:rsidRPr="009642FD" w:rsidRDefault="00A833A7" w:rsidP="002B0022">
      <w:pPr>
        <w:pStyle w:val="a7"/>
        <w:spacing w:line="360" w:lineRule="auto"/>
        <w:ind w:firstLine="480"/>
        <w:rPr>
          <w:rFonts w:ascii="Times New Roman" w:eastAsia="宋体" w:hAnsi="Times New Roman"/>
          <w:sz w:val="24"/>
        </w:rPr>
      </w:pPr>
      <w:r w:rsidRPr="009642FD">
        <w:rPr>
          <w:rFonts w:ascii="Times New Roman" w:eastAsia="宋体" w:hAnsi="Times New Roman"/>
          <w:sz w:val="24"/>
        </w:rPr>
        <w:t>2022</w:t>
      </w:r>
      <w:r w:rsidRPr="009642FD">
        <w:rPr>
          <w:rFonts w:ascii="Times New Roman" w:eastAsia="宋体" w:hAnsi="Times New Roman"/>
          <w:sz w:val="24"/>
        </w:rPr>
        <w:t>年</w:t>
      </w:r>
      <w:r w:rsidRPr="009642FD">
        <w:rPr>
          <w:rFonts w:ascii="Times New Roman" w:eastAsia="宋体" w:hAnsi="Times New Roman"/>
          <w:sz w:val="24"/>
        </w:rPr>
        <w:t>3</w:t>
      </w:r>
      <w:r w:rsidRPr="009642FD">
        <w:rPr>
          <w:rFonts w:ascii="Times New Roman" w:eastAsia="宋体" w:hAnsi="Times New Roman"/>
          <w:sz w:val="24"/>
        </w:rPr>
        <w:t>月</w:t>
      </w:r>
      <w:r w:rsidR="00E43659">
        <w:rPr>
          <w:rFonts w:ascii="Times New Roman" w:eastAsia="宋体" w:hAnsi="Times New Roman"/>
          <w:sz w:val="24"/>
        </w:rPr>
        <w:t xml:space="preserve">~ </w:t>
      </w:r>
      <w:r w:rsidRPr="009642FD">
        <w:rPr>
          <w:rFonts w:ascii="Times New Roman" w:eastAsia="宋体" w:hAnsi="Times New Roman"/>
          <w:sz w:val="24"/>
        </w:rPr>
        <w:t>4</w:t>
      </w:r>
      <w:r w:rsidRPr="009642FD">
        <w:rPr>
          <w:rFonts w:ascii="Times New Roman" w:eastAsia="宋体" w:hAnsi="Times New Roman"/>
          <w:sz w:val="24"/>
        </w:rPr>
        <w:t>月</w:t>
      </w:r>
      <w:r w:rsidRPr="009642FD">
        <w:rPr>
          <w:rFonts w:ascii="Times New Roman" w:eastAsia="宋体" w:hAnsi="Times New Roman" w:hint="eastAsia"/>
          <w:sz w:val="24"/>
        </w:rPr>
        <w:t>：学生完成作品</w:t>
      </w:r>
      <w:r w:rsidR="00E47730" w:rsidRPr="009642FD">
        <w:rPr>
          <w:rFonts w:ascii="Times New Roman" w:eastAsia="宋体" w:hAnsi="Times New Roman" w:hint="eastAsia"/>
          <w:sz w:val="24"/>
        </w:rPr>
        <w:t>设计</w:t>
      </w:r>
      <w:r w:rsidR="00700C9E">
        <w:rPr>
          <w:rFonts w:ascii="Times New Roman" w:eastAsia="宋体" w:hAnsi="Times New Roman" w:hint="eastAsia"/>
          <w:sz w:val="24"/>
        </w:rPr>
        <w:t>与仿真（仿真软件</w:t>
      </w:r>
      <w:r w:rsidR="00700C9E">
        <w:rPr>
          <w:rFonts w:ascii="Times New Roman" w:eastAsia="宋体" w:hAnsi="Times New Roman" w:hint="eastAsia"/>
          <w:sz w:val="24"/>
        </w:rPr>
        <w:t>Mu</w:t>
      </w:r>
      <w:r w:rsidR="00700C9E">
        <w:rPr>
          <w:rFonts w:ascii="Times New Roman" w:eastAsia="宋体" w:hAnsi="Times New Roman"/>
          <w:sz w:val="24"/>
        </w:rPr>
        <w:t>ltisim</w:t>
      </w:r>
      <w:r w:rsidR="00700C9E">
        <w:rPr>
          <w:rFonts w:ascii="Times New Roman" w:eastAsia="宋体" w:hAnsi="Times New Roman" w:hint="eastAsia"/>
          <w:sz w:val="24"/>
        </w:rPr>
        <w:t>）</w:t>
      </w:r>
    </w:p>
    <w:p w14:paraId="35FCCADA" w14:textId="67D7BBD7" w:rsidR="00E47730" w:rsidRPr="009642FD" w:rsidRDefault="00A833A7" w:rsidP="002B0022">
      <w:pPr>
        <w:pStyle w:val="a7"/>
        <w:spacing w:line="360" w:lineRule="auto"/>
        <w:ind w:firstLine="480"/>
        <w:rPr>
          <w:rFonts w:ascii="Times New Roman" w:eastAsia="宋体" w:hAnsi="Times New Roman"/>
          <w:sz w:val="24"/>
        </w:rPr>
      </w:pPr>
      <w:r w:rsidRPr="009642FD">
        <w:rPr>
          <w:rFonts w:ascii="Times New Roman" w:eastAsia="宋体" w:hAnsi="Times New Roman" w:hint="eastAsia"/>
          <w:sz w:val="24"/>
        </w:rPr>
        <w:t>20</w:t>
      </w:r>
      <w:r w:rsidR="00E47730" w:rsidRPr="009642FD">
        <w:rPr>
          <w:rFonts w:ascii="Times New Roman" w:eastAsia="宋体" w:hAnsi="Times New Roman"/>
          <w:sz w:val="24"/>
        </w:rPr>
        <w:t>22</w:t>
      </w:r>
      <w:r w:rsidRPr="009642FD">
        <w:rPr>
          <w:rFonts w:ascii="Times New Roman" w:eastAsia="宋体" w:hAnsi="Times New Roman" w:hint="eastAsia"/>
          <w:sz w:val="24"/>
        </w:rPr>
        <w:t>年</w:t>
      </w:r>
      <w:r w:rsidR="00E47730" w:rsidRPr="009642FD">
        <w:rPr>
          <w:rFonts w:ascii="Times New Roman" w:eastAsia="宋体" w:hAnsi="Times New Roman"/>
          <w:sz w:val="24"/>
        </w:rPr>
        <w:t>4</w:t>
      </w:r>
      <w:r w:rsidR="00E47730" w:rsidRPr="009642FD">
        <w:rPr>
          <w:rFonts w:ascii="Times New Roman" w:eastAsia="宋体" w:hAnsi="Times New Roman" w:hint="eastAsia"/>
          <w:sz w:val="24"/>
        </w:rPr>
        <w:t>月</w:t>
      </w:r>
      <w:r w:rsidR="00E47730" w:rsidRPr="009642FD">
        <w:rPr>
          <w:rFonts w:ascii="Times New Roman" w:eastAsia="宋体" w:hAnsi="Times New Roman" w:hint="eastAsia"/>
          <w:sz w:val="24"/>
        </w:rPr>
        <w:t>2</w:t>
      </w:r>
      <w:r w:rsidR="00EC5A6D" w:rsidRPr="009642FD">
        <w:rPr>
          <w:rFonts w:ascii="Times New Roman" w:eastAsia="宋体" w:hAnsi="Times New Roman" w:hint="eastAsia"/>
          <w:sz w:val="24"/>
        </w:rPr>
        <w:t>5</w:t>
      </w:r>
      <w:r w:rsidR="00E47730" w:rsidRPr="009642FD">
        <w:rPr>
          <w:rFonts w:ascii="Times New Roman" w:eastAsia="宋体" w:hAnsi="Times New Roman" w:hint="eastAsia"/>
          <w:sz w:val="24"/>
        </w:rPr>
        <w:t>日</w:t>
      </w:r>
      <w:r w:rsidRPr="009642FD">
        <w:rPr>
          <w:rFonts w:ascii="Times New Roman" w:eastAsia="宋体" w:hAnsi="Times New Roman" w:hint="eastAsia"/>
          <w:sz w:val="24"/>
        </w:rPr>
        <w:t>前：</w:t>
      </w:r>
      <w:r w:rsidR="00E47730" w:rsidRPr="009642FD">
        <w:rPr>
          <w:rFonts w:ascii="Times New Roman" w:eastAsia="宋体" w:hAnsi="Times New Roman" w:hint="eastAsia"/>
          <w:sz w:val="24"/>
        </w:rPr>
        <w:t>学生</w:t>
      </w:r>
      <w:r w:rsidRPr="009642FD">
        <w:rPr>
          <w:rFonts w:ascii="Times New Roman" w:eastAsia="宋体" w:hAnsi="Times New Roman" w:hint="eastAsia"/>
          <w:sz w:val="24"/>
        </w:rPr>
        <w:t>提交参赛作品</w:t>
      </w:r>
    </w:p>
    <w:p w14:paraId="3DFED6A0" w14:textId="08C2C630" w:rsidR="00C323FA" w:rsidRPr="009642FD" w:rsidRDefault="00E47730" w:rsidP="002B0022">
      <w:pPr>
        <w:pStyle w:val="a7"/>
        <w:spacing w:line="360" w:lineRule="auto"/>
        <w:ind w:firstLine="480"/>
        <w:rPr>
          <w:rFonts w:ascii="Times New Roman" w:eastAsia="宋体" w:hAnsi="Times New Roman"/>
          <w:sz w:val="24"/>
        </w:rPr>
      </w:pPr>
      <w:r w:rsidRPr="009642FD">
        <w:rPr>
          <w:rFonts w:ascii="Times New Roman" w:eastAsia="宋体" w:hAnsi="Times New Roman"/>
          <w:sz w:val="24"/>
        </w:rPr>
        <w:t>2022</w:t>
      </w:r>
      <w:r w:rsidRPr="009642FD">
        <w:rPr>
          <w:rFonts w:ascii="Times New Roman" w:eastAsia="宋体" w:hAnsi="Times New Roman" w:hint="eastAsia"/>
          <w:sz w:val="24"/>
        </w:rPr>
        <w:t>年</w:t>
      </w:r>
      <w:r w:rsidRPr="009642FD">
        <w:rPr>
          <w:rFonts w:ascii="Times New Roman" w:eastAsia="宋体" w:hAnsi="Times New Roman"/>
          <w:sz w:val="24"/>
        </w:rPr>
        <w:t>4</w:t>
      </w:r>
      <w:r w:rsidRPr="009642FD">
        <w:rPr>
          <w:rFonts w:ascii="Times New Roman" w:eastAsia="宋体" w:hAnsi="Times New Roman" w:hint="eastAsia"/>
          <w:sz w:val="24"/>
        </w:rPr>
        <w:t>月</w:t>
      </w:r>
      <w:r w:rsidRPr="009642FD">
        <w:rPr>
          <w:rFonts w:ascii="Times New Roman" w:eastAsia="宋体" w:hAnsi="Times New Roman"/>
          <w:sz w:val="24"/>
        </w:rPr>
        <w:t>2</w:t>
      </w:r>
      <w:r w:rsidR="008B6A8A" w:rsidRPr="009642FD">
        <w:rPr>
          <w:rFonts w:ascii="Times New Roman" w:eastAsia="宋体" w:hAnsi="Times New Roman" w:hint="eastAsia"/>
          <w:sz w:val="24"/>
        </w:rPr>
        <w:t>6</w:t>
      </w:r>
      <w:r w:rsidRPr="009642FD">
        <w:rPr>
          <w:rFonts w:ascii="Times New Roman" w:eastAsia="宋体" w:hAnsi="Times New Roman" w:hint="eastAsia"/>
          <w:sz w:val="24"/>
        </w:rPr>
        <w:t>日</w:t>
      </w:r>
      <w:r w:rsidR="00E43659">
        <w:rPr>
          <w:rFonts w:ascii="Times New Roman" w:eastAsia="宋体" w:hAnsi="Times New Roman"/>
          <w:sz w:val="24"/>
        </w:rPr>
        <w:t xml:space="preserve">~ </w:t>
      </w:r>
      <w:r w:rsidRPr="009642FD">
        <w:rPr>
          <w:rFonts w:ascii="Times New Roman" w:eastAsia="宋体" w:hAnsi="Times New Roman"/>
          <w:sz w:val="24"/>
        </w:rPr>
        <w:t>4</w:t>
      </w:r>
      <w:r w:rsidRPr="009642FD">
        <w:rPr>
          <w:rFonts w:ascii="Times New Roman" w:eastAsia="宋体" w:hAnsi="Times New Roman" w:hint="eastAsia"/>
          <w:sz w:val="24"/>
        </w:rPr>
        <w:t>月</w:t>
      </w:r>
      <w:r w:rsidR="00C323FA" w:rsidRPr="009642FD">
        <w:rPr>
          <w:rFonts w:ascii="Times New Roman" w:eastAsia="宋体" w:hAnsi="Times New Roman"/>
          <w:sz w:val="24"/>
        </w:rPr>
        <w:t>30</w:t>
      </w:r>
      <w:r w:rsidRPr="009642FD">
        <w:rPr>
          <w:rFonts w:ascii="Times New Roman" w:eastAsia="宋体" w:hAnsi="Times New Roman" w:hint="eastAsia"/>
          <w:sz w:val="24"/>
        </w:rPr>
        <w:t>日</w:t>
      </w:r>
      <w:r w:rsidR="008B6A8A" w:rsidRPr="009642FD">
        <w:rPr>
          <w:rFonts w:ascii="Times New Roman" w:eastAsia="宋体" w:hAnsi="Times New Roman" w:hint="eastAsia"/>
          <w:sz w:val="24"/>
        </w:rPr>
        <w:t>：评审组评</w:t>
      </w:r>
      <w:r w:rsidR="00C323FA" w:rsidRPr="009642FD">
        <w:rPr>
          <w:rFonts w:ascii="Times New Roman" w:eastAsia="宋体" w:hAnsi="Times New Roman" w:hint="eastAsia"/>
          <w:sz w:val="24"/>
        </w:rPr>
        <w:t>审并公布比赛结果</w:t>
      </w:r>
    </w:p>
    <w:p w14:paraId="6A0401E2" w14:textId="77777777" w:rsidR="00FF4657" w:rsidRPr="009642FD" w:rsidRDefault="004C1AD4" w:rsidP="002B0022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/>
          <w:b/>
          <w:sz w:val="24"/>
        </w:rPr>
      </w:pPr>
      <w:r w:rsidRPr="009642FD">
        <w:rPr>
          <w:rFonts w:ascii="Times New Roman" w:eastAsia="宋体" w:hAnsi="Times New Roman" w:hint="eastAsia"/>
          <w:b/>
          <w:sz w:val="24"/>
        </w:rPr>
        <w:t>作品提交方式</w:t>
      </w:r>
    </w:p>
    <w:p w14:paraId="13ED4113" w14:textId="2DAE24D7" w:rsidR="00667460" w:rsidRPr="009642FD" w:rsidRDefault="008B047A" w:rsidP="002B0022">
      <w:pPr>
        <w:spacing w:line="360" w:lineRule="auto"/>
        <w:ind w:firstLineChars="200" w:firstLine="480"/>
        <w:rPr>
          <w:rFonts w:ascii="Times New Roman" w:eastAsia="宋体" w:hAnsi="Times New Roman" w:hint="eastAsia"/>
          <w:sz w:val="24"/>
        </w:rPr>
      </w:pPr>
      <w:r w:rsidRPr="009642FD">
        <w:rPr>
          <w:rFonts w:ascii="Times New Roman" w:eastAsia="宋体" w:hAnsi="Times New Roman"/>
          <w:sz w:val="24"/>
        </w:rPr>
        <w:t>作品</w:t>
      </w:r>
      <w:r w:rsidR="00E36B94" w:rsidRPr="009642FD">
        <w:rPr>
          <w:rFonts w:ascii="Times New Roman" w:eastAsia="宋体" w:hAnsi="Times New Roman" w:hint="eastAsia"/>
          <w:sz w:val="24"/>
        </w:rPr>
        <w:t>以</w:t>
      </w:r>
      <w:r w:rsidR="008B6A8A" w:rsidRPr="009642FD">
        <w:rPr>
          <w:rFonts w:ascii="Times New Roman" w:eastAsia="宋体" w:hAnsi="Times New Roman" w:hint="eastAsia"/>
          <w:sz w:val="24"/>
        </w:rPr>
        <w:t>报告</w:t>
      </w:r>
      <w:r w:rsidRPr="009642FD">
        <w:rPr>
          <w:rFonts w:ascii="Times New Roman" w:eastAsia="宋体" w:hAnsi="Times New Roman"/>
          <w:sz w:val="24"/>
        </w:rPr>
        <w:t>形式提交，</w:t>
      </w:r>
      <w:r w:rsidR="00667460" w:rsidRPr="009642FD">
        <w:rPr>
          <w:rFonts w:ascii="Times New Roman" w:eastAsia="宋体" w:hAnsi="Times New Roman" w:hint="eastAsia"/>
          <w:sz w:val="24"/>
        </w:rPr>
        <w:t>报告内容至少包括“设计要求</w:t>
      </w:r>
      <w:r w:rsidR="001A679C" w:rsidRPr="009642FD">
        <w:rPr>
          <w:rFonts w:ascii="Times New Roman" w:eastAsia="宋体" w:hAnsi="Times New Roman" w:hint="eastAsia"/>
          <w:sz w:val="24"/>
        </w:rPr>
        <w:t>、</w:t>
      </w:r>
      <w:r w:rsidR="00667460" w:rsidRPr="009642FD">
        <w:rPr>
          <w:rFonts w:ascii="Times New Roman" w:eastAsia="宋体" w:hAnsi="Times New Roman" w:hint="eastAsia"/>
          <w:sz w:val="24"/>
        </w:rPr>
        <w:t>设计方案、</w:t>
      </w:r>
      <w:r w:rsidR="001A679C" w:rsidRPr="009642FD">
        <w:rPr>
          <w:rFonts w:ascii="Times New Roman" w:eastAsia="宋体" w:hAnsi="Times New Roman" w:hint="eastAsia"/>
          <w:sz w:val="24"/>
        </w:rPr>
        <w:t>设计内容、仿真测试、结论</w:t>
      </w:r>
      <w:r w:rsidR="00667460" w:rsidRPr="009642FD">
        <w:rPr>
          <w:rFonts w:ascii="Times New Roman" w:eastAsia="宋体" w:hAnsi="Times New Roman" w:hint="eastAsia"/>
          <w:sz w:val="24"/>
        </w:rPr>
        <w:t>”</w:t>
      </w:r>
      <w:r w:rsidR="00714376" w:rsidRPr="009642FD">
        <w:rPr>
          <w:rFonts w:ascii="Times New Roman" w:eastAsia="宋体" w:hAnsi="Times New Roman" w:hint="eastAsia"/>
          <w:sz w:val="24"/>
        </w:rPr>
        <w:t>，报告</w:t>
      </w:r>
      <w:r w:rsidR="005537E3" w:rsidRPr="009642FD">
        <w:rPr>
          <w:rFonts w:ascii="Times New Roman" w:eastAsia="宋体" w:hAnsi="Times New Roman" w:hint="eastAsia"/>
          <w:sz w:val="24"/>
        </w:rPr>
        <w:t>以“班级</w:t>
      </w:r>
      <w:r w:rsidR="005537E3" w:rsidRPr="009642FD">
        <w:rPr>
          <w:rFonts w:ascii="Times New Roman" w:eastAsia="宋体" w:hAnsi="Times New Roman" w:hint="eastAsia"/>
          <w:sz w:val="24"/>
        </w:rPr>
        <w:t>+</w:t>
      </w:r>
      <w:r w:rsidR="005537E3" w:rsidRPr="009642FD">
        <w:rPr>
          <w:rFonts w:ascii="Times New Roman" w:eastAsia="宋体" w:hAnsi="Times New Roman" w:hint="eastAsia"/>
          <w:sz w:val="24"/>
        </w:rPr>
        <w:t>姓名”形式命名</w:t>
      </w:r>
      <w:r w:rsidR="00667460" w:rsidRPr="009642FD">
        <w:rPr>
          <w:rFonts w:ascii="Times New Roman" w:eastAsia="宋体" w:hAnsi="Times New Roman" w:hint="eastAsia"/>
          <w:sz w:val="24"/>
        </w:rPr>
        <w:t>,</w:t>
      </w:r>
      <w:r w:rsidR="00A0154B" w:rsidRPr="009642FD">
        <w:rPr>
          <w:rFonts w:ascii="Times New Roman" w:eastAsia="宋体" w:hAnsi="Times New Roman"/>
          <w:sz w:val="24"/>
        </w:rPr>
        <w:t xml:space="preserve"> </w:t>
      </w:r>
      <w:r w:rsidR="00A0154B" w:rsidRPr="009642FD">
        <w:rPr>
          <w:rFonts w:ascii="Times New Roman" w:eastAsia="宋体" w:hAnsi="Times New Roman"/>
          <w:sz w:val="24"/>
        </w:rPr>
        <w:t>4</w:t>
      </w:r>
      <w:r w:rsidR="00A0154B" w:rsidRPr="009642FD">
        <w:rPr>
          <w:rFonts w:ascii="Times New Roman" w:eastAsia="宋体" w:hAnsi="Times New Roman" w:hint="eastAsia"/>
          <w:sz w:val="24"/>
        </w:rPr>
        <w:t>月</w:t>
      </w:r>
      <w:r w:rsidR="00A0154B" w:rsidRPr="009642FD">
        <w:rPr>
          <w:rFonts w:ascii="Times New Roman" w:eastAsia="宋体" w:hAnsi="Times New Roman" w:hint="eastAsia"/>
          <w:sz w:val="24"/>
        </w:rPr>
        <w:t>25</w:t>
      </w:r>
      <w:r w:rsidR="00A0154B" w:rsidRPr="009642FD">
        <w:rPr>
          <w:rFonts w:ascii="Times New Roman" w:eastAsia="宋体" w:hAnsi="Times New Roman" w:hint="eastAsia"/>
          <w:sz w:val="24"/>
        </w:rPr>
        <w:t>日前</w:t>
      </w:r>
      <w:r w:rsidR="00E43659">
        <w:rPr>
          <w:rFonts w:ascii="Times New Roman" w:eastAsia="宋体" w:hAnsi="Times New Roman" w:hint="eastAsia"/>
          <w:sz w:val="24"/>
        </w:rPr>
        <w:t>提</w:t>
      </w:r>
      <w:r w:rsidR="00667460" w:rsidRPr="009642FD">
        <w:rPr>
          <w:rFonts w:ascii="Times New Roman" w:eastAsia="宋体" w:hAnsi="Times New Roman" w:hint="eastAsia"/>
          <w:sz w:val="24"/>
        </w:rPr>
        <w:t>交至指定邮箱：</w:t>
      </w:r>
      <w:r w:rsidR="00667460" w:rsidRPr="009642FD">
        <w:rPr>
          <w:rFonts w:ascii="Times New Roman" w:eastAsia="宋体" w:hAnsi="Times New Roman" w:hint="eastAsia"/>
          <w:sz w:val="24"/>
        </w:rPr>
        <w:t>zrh</w:t>
      </w:r>
      <w:r w:rsidR="00667460" w:rsidRPr="009642FD">
        <w:rPr>
          <w:rFonts w:ascii="Times New Roman" w:eastAsia="宋体" w:hAnsi="Times New Roman"/>
          <w:sz w:val="24"/>
        </w:rPr>
        <w:t>248</w:t>
      </w:r>
      <w:r w:rsidR="00667460" w:rsidRPr="009642FD">
        <w:rPr>
          <w:rFonts w:ascii="Times New Roman" w:eastAsia="宋体" w:hAnsi="Times New Roman"/>
          <w:sz w:val="24"/>
        </w:rPr>
        <w:t>@</w:t>
      </w:r>
      <w:r w:rsidR="00667460" w:rsidRPr="009642FD">
        <w:rPr>
          <w:rFonts w:ascii="Times New Roman" w:eastAsia="宋体" w:hAnsi="Times New Roman"/>
          <w:sz w:val="24"/>
        </w:rPr>
        <w:t>163.com</w:t>
      </w:r>
      <w:r w:rsidRPr="009642FD">
        <w:rPr>
          <w:rFonts w:ascii="Times New Roman" w:eastAsia="宋体" w:hAnsi="Times New Roman"/>
          <w:sz w:val="24"/>
        </w:rPr>
        <w:t>。</w:t>
      </w:r>
    </w:p>
    <w:p w14:paraId="5E710DFA" w14:textId="77777777" w:rsidR="00BD5789" w:rsidRPr="009642FD" w:rsidRDefault="00BD5789" w:rsidP="002B0022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/>
          <w:b/>
          <w:sz w:val="24"/>
        </w:rPr>
      </w:pPr>
      <w:r w:rsidRPr="009642FD">
        <w:rPr>
          <w:rFonts w:ascii="Times New Roman" w:eastAsia="宋体" w:hAnsi="Times New Roman" w:hint="eastAsia"/>
          <w:b/>
          <w:sz w:val="24"/>
        </w:rPr>
        <w:t>组织实施</w:t>
      </w:r>
    </w:p>
    <w:p w14:paraId="32320B9C" w14:textId="77777777" w:rsidR="00FC27A6" w:rsidRPr="009642FD" w:rsidRDefault="0034215E" w:rsidP="002B0022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/>
          <w:sz w:val="24"/>
        </w:rPr>
      </w:pPr>
      <w:r w:rsidRPr="009642FD">
        <w:rPr>
          <w:rFonts w:ascii="Times New Roman" w:eastAsia="宋体" w:hAnsi="Times New Roman" w:hint="eastAsia"/>
          <w:sz w:val="24"/>
        </w:rPr>
        <w:t>主办方</w:t>
      </w:r>
    </w:p>
    <w:p w14:paraId="44F426B4" w14:textId="77777777" w:rsidR="000B5675" w:rsidRPr="009642FD" w:rsidRDefault="0034215E" w:rsidP="002B0022">
      <w:pPr>
        <w:pStyle w:val="a7"/>
        <w:spacing w:line="360" w:lineRule="auto"/>
        <w:ind w:left="720" w:firstLineChars="0" w:firstLine="0"/>
        <w:rPr>
          <w:rFonts w:ascii="Times New Roman" w:eastAsia="宋体" w:hAnsi="Times New Roman"/>
          <w:sz w:val="24"/>
        </w:rPr>
      </w:pPr>
      <w:r w:rsidRPr="009642FD">
        <w:rPr>
          <w:rFonts w:ascii="Times New Roman" w:eastAsia="宋体" w:hAnsi="Times New Roman" w:hint="eastAsia"/>
          <w:sz w:val="24"/>
        </w:rPr>
        <w:t>上海电机学院高职学院，成立竞赛专项组委会，负责统筹组织及后勤保障。</w:t>
      </w:r>
    </w:p>
    <w:p w14:paraId="657DA8B8" w14:textId="77777777" w:rsidR="004E3C4A" w:rsidRPr="009642FD" w:rsidRDefault="004E3C4A" w:rsidP="002B0022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/>
          <w:sz w:val="24"/>
        </w:rPr>
      </w:pPr>
      <w:r w:rsidRPr="009642FD">
        <w:rPr>
          <w:rFonts w:ascii="Times New Roman" w:eastAsia="宋体" w:hAnsi="Times New Roman" w:hint="eastAsia"/>
          <w:sz w:val="24"/>
        </w:rPr>
        <w:t>评审</w:t>
      </w:r>
      <w:r w:rsidR="0034215E" w:rsidRPr="009642FD">
        <w:rPr>
          <w:rFonts w:ascii="Times New Roman" w:eastAsia="宋体" w:hAnsi="Times New Roman" w:hint="eastAsia"/>
          <w:sz w:val="24"/>
        </w:rPr>
        <w:t>机制</w:t>
      </w:r>
    </w:p>
    <w:p w14:paraId="20BE992D" w14:textId="7626F64D" w:rsidR="001F7A02" w:rsidRPr="009642FD" w:rsidRDefault="00B63E84" w:rsidP="002B0022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9642FD">
        <w:rPr>
          <w:rFonts w:ascii="Times New Roman" w:eastAsia="宋体" w:hAnsi="Times New Roman" w:hint="eastAsia"/>
          <w:sz w:val="24"/>
        </w:rPr>
        <w:t>邀请</w:t>
      </w:r>
      <w:r w:rsidR="005537E3" w:rsidRPr="009642FD">
        <w:rPr>
          <w:rFonts w:ascii="Times New Roman" w:eastAsia="宋体" w:hAnsi="Times New Roman" w:hint="eastAsia"/>
          <w:sz w:val="24"/>
        </w:rPr>
        <w:t>本</w:t>
      </w:r>
      <w:r w:rsidR="001531FF" w:rsidRPr="009642FD">
        <w:rPr>
          <w:rFonts w:ascii="Times New Roman" w:eastAsia="宋体" w:hAnsi="Times New Roman" w:hint="eastAsia"/>
          <w:sz w:val="24"/>
        </w:rPr>
        <w:t>行业专家以及专业的评委老师作为评审</w:t>
      </w:r>
      <w:r w:rsidR="0034215E" w:rsidRPr="009642FD">
        <w:rPr>
          <w:rFonts w:ascii="Times New Roman" w:eastAsia="宋体" w:hAnsi="Times New Roman" w:hint="eastAsia"/>
          <w:sz w:val="24"/>
        </w:rPr>
        <w:t>，</w:t>
      </w:r>
      <w:r w:rsidR="00FF4657" w:rsidRPr="009642FD">
        <w:rPr>
          <w:rFonts w:ascii="Times New Roman" w:eastAsia="宋体" w:hAnsi="Times New Roman" w:hint="eastAsia"/>
          <w:sz w:val="24"/>
        </w:rPr>
        <w:t>选出一</w:t>
      </w:r>
      <w:r w:rsidRPr="009642FD">
        <w:rPr>
          <w:rFonts w:ascii="Times New Roman" w:eastAsia="宋体" w:hAnsi="Times New Roman" w:hint="eastAsia"/>
          <w:sz w:val="24"/>
        </w:rPr>
        <w:t>等奖</w:t>
      </w:r>
      <w:r w:rsidR="005537E3" w:rsidRPr="009642FD">
        <w:rPr>
          <w:rFonts w:ascii="Times New Roman" w:eastAsia="宋体" w:hAnsi="Times New Roman" w:hint="eastAsia"/>
          <w:sz w:val="24"/>
        </w:rPr>
        <w:t>1</w:t>
      </w:r>
      <w:r w:rsidR="005537E3" w:rsidRPr="009642FD">
        <w:rPr>
          <w:rFonts w:ascii="Times New Roman" w:eastAsia="宋体" w:hAnsi="Times New Roman" w:hint="eastAsia"/>
          <w:sz w:val="24"/>
        </w:rPr>
        <w:t>名</w:t>
      </w:r>
      <w:r w:rsidR="00FF4657" w:rsidRPr="009642FD">
        <w:rPr>
          <w:rFonts w:ascii="Times New Roman" w:eastAsia="宋体" w:hAnsi="Times New Roman" w:hint="eastAsia"/>
          <w:sz w:val="24"/>
        </w:rPr>
        <w:t>、二等奖</w:t>
      </w:r>
      <w:r w:rsidR="005537E3" w:rsidRPr="009642FD">
        <w:rPr>
          <w:rFonts w:ascii="Times New Roman" w:eastAsia="宋体" w:hAnsi="Times New Roman" w:hint="eastAsia"/>
          <w:sz w:val="24"/>
        </w:rPr>
        <w:t>2</w:t>
      </w:r>
      <w:r w:rsidR="005537E3" w:rsidRPr="009642FD">
        <w:rPr>
          <w:rFonts w:ascii="Times New Roman" w:eastAsia="宋体" w:hAnsi="Times New Roman" w:hint="eastAsia"/>
          <w:sz w:val="24"/>
        </w:rPr>
        <w:t>名</w:t>
      </w:r>
      <w:r w:rsidR="00FF4657" w:rsidRPr="009642FD">
        <w:rPr>
          <w:rFonts w:ascii="Times New Roman" w:eastAsia="宋体" w:hAnsi="Times New Roman" w:hint="eastAsia"/>
          <w:sz w:val="24"/>
        </w:rPr>
        <w:t>、三等奖</w:t>
      </w:r>
      <w:r w:rsidR="00A0154B" w:rsidRPr="009642FD">
        <w:rPr>
          <w:rFonts w:ascii="Times New Roman" w:eastAsia="宋体" w:hAnsi="Times New Roman" w:hint="eastAsia"/>
          <w:sz w:val="24"/>
        </w:rPr>
        <w:t>3</w:t>
      </w:r>
      <w:r w:rsidR="005537E3" w:rsidRPr="009642FD">
        <w:rPr>
          <w:rFonts w:ascii="Times New Roman" w:eastAsia="宋体" w:hAnsi="Times New Roman" w:hint="eastAsia"/>
          <w:sz w:val="24"/>
        </w:rPr>
        <w:t>名</w:t>
      </w:r>
      <w:r w:rsidR="005722AB" w:rsidRPr="009642FD">
        <w:rPr>
          <w:rFonts w:ascii="Times New Roman" w:eastAsia="宋体" w:hAnsi="Times New Roman" w:hint="eastAsia"/>
          <w:sz w:val="24"/>
        </w:rPr>
        <w:t>，</w:t>
      </w:r>
      <w:r w:rsidR="005537E3" w:rsidRPr="009642FD">
        <w:rPr>
          <w:rFonts w:ascii="Times New Roman" w:eastAsia="宋体" w:hAnsi="Times New Roman" w:hint="eastAsia"/>
          <w:sz w:val="24"/>
        </w:rPr>
        <w:t>并择优</w:t>
      </w:r>
      <w:r w:rsidR="001F7A02" w:rsidRPr="009642FD">
        <w:rPr>
          <w:rFonts w:ascii="Times New Roman" w:eastAsia="宋体" w:hAnsi="Times New Roman" w:hint="eastAsia"/>
          <w:sz w:val="24"/>
        </w:rPr>
        <w:t>推荐</w:t>
      </w:r>
      <w:r w:rsidR="005537E3" w:rsidRPr="009642FD">
        <w:rPr>
          <w:rFonts w:ascii="Times New Roman" w:eastAsia="宋体" w:hAnsi="Times New Roman" w:hint="eastAsia"/>
          <w:sz w:val="24"/>
        </w:rPr>
        <w:t>参加</w:t>
      </w:r>
      <w:r w:rsidR="005205C4" w:rsidRPr="009642FD">
        <w:rPr>
          <w:rFonts w:ascii="Times New Roman" w:eastAsia="宋体" w:hAnsi="Times New Roman" w:hint="eastAsia"/>
          <w:sz w:val="24"/>
        </w:rPr>
        <w:t>电子设计类</w:t>
      </w:r>
      <w:r w:rsidR="005537E3" w:rsidRPr="009642FD">
        <w:rPr>
          <w:rFonts w:ascii="Times New Roman" w:eastAsia="宋体" w:hAnsi="Times New Roman" w:hint="eastAsia"/>
          <w:sz w:val="24"/>
        </w:rPr>
        <w:t>竞赛。</w:t>
      </w:r>
    </w:p>
    <w:p w14:paraId="4B071044" w14:textId="77777777" w:rsidR="00913E1D" w:rsidRPr="009642FD" w:rsidRDefault="00913E1D" w:rsidP="002B0022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/>
          <w:sz w:val="24"/>
        </w:rPr>
      </w:pPr>
      <w:r w:rsidRPr="009642FD">
        <w:rPr>
          <w:rFonts w:ascii="Times New Roman" w:eastAsia="宋体" w:hAnsi="Times New Roman" w:hint="eastAsia"/>
          <w:sz w:val="24"/>
        </w:rPr>
        <w:t>联系方式</w:t>
      </w:r>
    </w:p>
    <w:p w14:paraId="6907CE07" w14:textId="4D9D3665" w:rsidR="007E581C" w:rsidRPr="009642FD" w:rsidRDefault="007E581C" w:rsidP="002B0022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9642FD">
        <w:rPr>
          <w:rFonts w:ascii="Times New Roman" w:eastAsia="宋体" w:hAnsi="Times New Roman" w:hint="eastAsia"/>
          <w:sz w:val="24"/>
        </w:rPr>
        <w:t>主办方联系人：高职学院</w:t>
      </w:r>
      <w:r w:rsidR="00A64DEE" w:rsidRPr="009642FD">
        <w:rPr>
          <w:rFonts w:ascii="Times New Roman" w:eastAsia="宋体" w:hAnsi="Times New Roman" w:hint="eastAsia"/>
          <w:sz w:val="24"/>
        </w:rPr>
        <w:t>自动化技术</w:t>
      </w:r>
      <w:r w:rsidRPr="009642FD">
        <w:rPr>
          <w:rFonts w:ascii="Times New Roman" w:eastAsia="宋体" w:hAnsi="Times New Roman" w:hint="eastAsia"/>
          <w:sz w:val="24"/>
        </w:rPr>
        <w:t>系</w:t>
      </w:r>
      <w:r w:rsidR="00A64DEE" w:rsidRPr="009642FD">
        <w:rPr>
          <w:rFonts w:ascii="Times New Roman" w:eastAsia="宋体" w:hAnsi="Times New Roman" w:hint="eastAsia"/>
          <w:sz w:val="24"/>
        </w:rPr>
        <w:t>周容卉</w:t>
      </w:r>
      <w:r w:rsidRPr="009642FD">
        <w:rPr>
          <w:rFonts w:ascii="Times New Roman" w:eastAsia="宋体" w:hAnsi="Times New Roman" w:hint="eastAsia"/>
          <w:sz w:val="24"/>
        </w:rPr>
        <w:t>老师</w:t>
      </w:r>
      <w:r w:rsidR="00A64DEE" w:rsidRPr="009642FD">
        <w:rPr>
          <w:rFonts w:ascii="Times New Roman" w:eastAsia="宋体" w:hAnsi="Times New Roman" w:hint="eastAsia"/>
          <w:sz w:val="24"/>
        </w:rPr>
        <w:t>13122115121</w:t>
      </w:r>
      <w:r w:rsidR="00686919" w:rsidRPr="009642FD">
        <w:rPr>
          <w:rFonts w:ascii="Times New Roman" w:eastAsia="宋体" w:hAnsi="Times New Roman"/>
          <w:sz w:val="24"/>
        </w:rPr>
        <w:t xml:space="preserve"> </w:t>
      </w:r>
    </w:p>
    <w:p w14:paraId="6E1DAF44" w14:textId="58A47993" w:rsidR="005C314E" w:rsidRPr="009642FD" w:rsidRDefault="0099583F" w:rsidP="002B0022">
      <w:pPr>
        <w:spacing w:line="360" w:lineRule="auto"/>
        <w:ind w:firstLineChars="200" w:firstLine="480"/>
        <w:rPr>
          <w:rFonts w:ascii="Times New Roman" w:eastAsia="宋体" w:hAnsi="Times New Roman" w:hint="eastAsia"/>
          <w:sz w:val="24"/>
        </w:rPr>
      </w:pPr>
      <w:r w:rsidRPr="009642FD">
        <w:rPr>
          <w:rFonts w:ascii="Times New Roman" w:eastAsia="宋体" w:hAnsi="Times New Roman" w:hint="eastAsia"/>
          <w:sz w:val="24"/>
        </w:rPr>
        <w:t>地点</w:t>
      </w:r>
      <w:r w:rsidR="003C6B6D" w:rsidRPr="009642FD">
        <w:rPr>
          <w:rFonts w:ascii="Times New Roman" w:eastAsia="宋体" w:hAnsi="Times New Roman" w:hint="eastAsia"/>
          <w:sz w:val="24"/>
        </w:rPr>
        <w:t>：上海电机学院闵行校区（江川路</w:t>
      </w:r>
      <w:r w:rsidR="003C6B6D" w:rsidRPr="009642FD">
        <w:rPr>
          <w:rFonts w:ascii="Times New Roman" w:eastAsia="宋体" w:hAnsi="Times New Roman" w:hint="eastAsia"/>
          <w:sz w:val="24"/>
        </w:rPr>
        <w:t>690</w:t>
      </w:r>
      <w:r w:rsidR="003C6B6D" w:rsidRPr="009642FD">
        <w:rPr>
          <w:rFonts w:ascii="Times New Roman" w:eastAsia="宋体" w:hAnsi="Times New Roman" w:hint="eastAsia"/>
          <w:sz w:val="24"/>
        </w:rPr>
        <w:t>号）。</w:t>
      </w:r>
    </w:p>
    <w:p w14:paraId="03D9C69B" w14:textId="77777777" w:rsidR="005C314E" w:rsidRPr="009642FD" w:rsidRDefault="005C314E" w:rsidP="002B0022">
      <w:pPr>
        <w:spacing w:line="360" w:lineRule="auto"/>
        <w:ind w:firstLineChars="200" w:firstLine="480"/>
        <w:jc w:val="right"/>
        <w:rPr>
          <w:rFonts w:ascii="Times New Roman" w:eastAsia="宋体" w:hAnsi="Times New Roman"/>
          <w:sz w:val="24"/>
        </w:rPr>
      </w:pPr>
      <w:r w:rsidRPr="009642FD">
        <w:rPr>
          <w:rFonts w:ascii="Times New Roman" w:eastAsia="宋体" w:hAnsi="Times New Roman" w:hint="eastAsia"/>
          <w:sz w:val="24"/>
        </w:rPr>
        <w:t>上海电机学院高职学院</w:t>
      </w:r>
    </w:p>
    <w:p w14:paraId="557369F7" w14:textId="38D8E9B9" w:rsidR="00900480" w:rsidRPr="009642FD" w:rsidRDefault="005C314E" w:rsidP="002B0022">
      <w:pPr>
        <w:spacing w:line="360" w:lineRule="auto"/>
        <w:ind w:firstLineChars="200" w:firstLine="480"/>
        <w:jc w:val="right"/>
        <w:rPr>
          <w:rFonts w:ascii="Times New Roman" w:eastAsia="宋体" w:hAnsi="Times New Roman" w:hint="eastAsia"/>
          <w:sz w:val="24"/>
        </w:rPr>
      </w:pPr>
      <w:r w:rsidRPr="009642FD">
        <w:rPr>
          <w:rFonts w:ascii="Times New Roman" w:eastAsia="宋体" w:hAnsi="Times New Roman" w:hint="eastAsia"/>
          <w:sz w:val="24"/>
        </w:rPr>
        <w:t>20</w:t>
      </w:r>
      <w:r w:rsidR="00701F79" w:rsidRPr="009642FD">
        <w:rPr>
          <w:rFonts w:ascii="Times New Roman" w:eastAsia="宋体" w:hAnsi="Times New Roman"/>
          <w:sz w:val="24"/>
        </w:rPr>
        <w:t>22</w:t>
      </w:r>
      <w:r w:rsidRPr="009642FD">
        <w:rPr>
          <w:rFonts w:ascii="Times New Roman" w:eastAsia="宋体" w:hAnsi="Times New Roman" w:hint="eastAsia"/>
          <w:sz w:val="24"/>
        </w:rPr>
        <w:t>年</w:t>
      </w:r>
      <w:r w:rsidR="00701F79" w:rsidRPr="009642FD">
        <w:rPr>
          <w:rFonts w:ascii="Times New Roman" w:eastAsia="宋体" w:hAnsi="Times New Roman"/>
          <w:sz w:val="24"/>
        </w:rPr>
        <w:t>3</w:t>
      </w:r>
      <w:r w:rsidRPr="009642FD">
        <w:rPr>
          <w:rFonts w:ascii="Times New Roman" w:eastAsia="宋体" w:hAnsi="Times New Roman" w:hint="eastAsia"/>
          <w:sz w:val="24"/>
        </w:rPr>
        <w:t>月</w:t>
      </w:r>
    </w:p>
    <w:sectPr w:rsidR="00900480" w:rsidRPr="009642FD" w:rsidSect="00C43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6468A" w14:textId="77777777" w:rsidR="006A7141" w:rsidRDefault="006A7141" w:rsidP="000A7B5E">
      <w:r>
        <w:separator/>
      </w:r>
    </w:p>
  </w:endnote>
  <w:endnote w:type="continuationSeparator" w:id="0">
    <w:p w14:paraId="4A022CA1" w14:textId="77777777" w:rsidR="006A7141" w:rsidRDefault="006A7141" w:rsidP="000A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CCAFD" w14:textId="77777777" w:rsidR="006A7141" w:rsidRDefault="006A7141" w:rsidP="000A7B5E">
      <w:r>
        <w:separator/>
      </w:r>
    </w:p>
  </w:footnote>
  <w:footnote w:type="continuationSeparator" w:id="0">
    <w:p w14:paraId="428F50D8" w14:textId="77777777" w:rsidR="006A7141" w:rsidRDefault="006A7141" w:rsidP="000A7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6A50"/>
    <w:multiLevelType w:val="hybridMultilevel"/>
    <w:tmpl w:val="6F98A4C2"/>
    <w:lvl w:ilvl="0" w:tplc="AD9E30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5631D3"/>
    <w:multiLevelType w:val="multilevel"/>
    <w:tmpl w:val="28EADE84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5D34DC"/>
    <w:multiLevelType w:val="hybridMultilevel"/>
    <w:tmpl w:val="D02A5928"/>
    <w:lvl w:ilvl="0" w:tplc="A4C8024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E23895"/>
    <w:multiLevelType w:val="hybridMultilevel"/>
    <w:tmpl w:val="B5CCF49E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1">
      <w:start w:val="1"/>
      <w:numFmt w:val="decimal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421699E"/>
    <w:multiLevelType w:val="hybridMultilevel"/>
    <w:tmpl w:val="CC347D18"/>
    <w:lvl w:ilvl="0" w:tplc="A3CA12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DA90ED2"/>
    <w:multiLevelType w:val="hybridMultilevel"/>
    <w:tmpl w:val="300E18C4"/>
    <w:lvl w:ilvl="0" w:tplc="44387040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180C352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90AC830E">
      <w:start w:val="1"/>
      <w:numFmt w:val="lowerLetter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FA36255"/>
    <w:multiLevelType w:val="hybridMultilevel"/>
    <w:tmpl w:val="3B0A6E24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8C547F2"/>
    <w:multiLevelType w:val="hybridMultilevel"/>
    <w:tmpl w:val="9F9A3D1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68CC22AF"/>
    <w:multiLevelType w:val="hybridMultilevel"/>
    <w:tmpl w:val="5A3890B2"/>
    <w:lvl w:ilvl="0" w:tplc="97BC918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632364D"/>
    <w:multiLevelType w:val="hybridMultilevel"/>
    <w:tmpl w:val="BBCAA9E8"/>
    <w:lvl w:ilvl="0" w:tplc="9B86D812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2B8"/>
    <w:rsid w:val="00011996"/>
    <w:rsid w:val="000434F1"/>
    <w:rsid w:val="000479C7"/>
    <w:rsid w:val="000573C1"/>
    <w:rsid w:val="00057A6E"/>
    <w:rsid w:val="0007177C"/>
    <w:rsid w:val="000839F0"/>
    <w:rsid w:val="00093D81"/>
    <w:rsid w:val="000A5295"/>
    <w:rsid w:val="000A603A"/>
    <w:rsid w:val="000A7443"/>
    <w:rsid w:val="000A7B5E"/>
    <w:rsid w:val="000B5675"/>
    <w:rsid w:val="000B730B"/>
    <w:rsid w:val="000C0A2E"/>
    <w:rsid w:val="000C19F2"/>
    <w:rsid w:val="000C407B"/>
    <w:rsid w:val="000E3070"/>
    <w:rsid w:val="000E723B"/>
    <w:rsid w:val="000F414A"/>
    <w:rsid w:val="00100E00"/>
    <w:rsid w:val="00102FC0"/>
    <w:rsid w:val="001153B5"/>
    <w:rsid w:val="00135B05"/>
    <w:rsid w:val="001531FF"/>
    <w:rsid w:val="00160696"/>
    <w:rsid w:val="00163438"/>
    <w:rsid w:val="00166FEB"/>
    <w:rsid w:val="0018457E"/>
    <w:rsid w:val="001A679C"/>
    <w:rsid w:val="001B7904"/>
    <w:rsid w:val="001C14C7"/>
    <w:rsid w:val="001C22AE"/>
    <w:rsid w:val="001E3E07"/>
    <w:rsid w:val="001F7A02"/>
    <w:rsid w:val="00200F1E"/>
    <w:rsid w:val="00236A67"/>
    <w:rsid w:val="00261546"/>
    <w:rsid w:val="00291DB6"/>
    <w:rsid w:val="002B0022"/>
    <w:rsid w:val="002D43A9"/>
    <w:rsid w:val="002D49A7"/>
    <w:rsid w:val="002E4BCB"/>
    <w:rsid w:val="002E76FC"/>
    <w:rsid w:val="002F0139"/>
    <w:rsid w:val="00317A01"/>
    <w:rsid w:val="0034215E"/>
    <w:rsid w:val="00342844"/>
    <w:rsid w:val="00354515"/>
    <w:rsid w:val="00391072"/>
    <w:rsid w:val="0039606B"/>
    <w:rsid w:val="003A75E9"/>
    <w:rsid w:val="003C6B6D"/>
    <w:rsid w:val="003D1987"/>
    <w:rsid w:val="003D2A6D"/>
    <w:rsid w:val="00402E78"/>
    <w:rsid w:val="0042460F"/>
    <w:rsid w:val="00433B89"/>
    <w:rsid w:val="0043760E"/>
    <w:rsid w:val="00445FC9"/>
    <w:rsid w:val="0044794A"/>
    <w:rsid w:val="004529B1"/>
    <w:rsid w:val="00462844"/>
    <w:rsid w:val="004732F7"/>
    <w:rsid w:val="00475FE0"/>
    <w:rsid w:val="004773A3"/>
    <w:rsid w:val="004874D4"/>
    <w:rsid w:val="00492C80"/>
    <w:rsid w:val="004B1359"/>
    <w:rsid w:val="004C1AD4"/>
    <w:rsid w:val="004D6838"/>
    <w:rsid w:val="004E3C4A"/>
    <w:rsid w:val="004F0C00"/>
    <w:rsid w:val="0051421C"/>
    <w:rsid w:val="005205C4"/>
    <w:rsid w:val="00531050"/>
    <w:rsid w:val="005378FC"/>
    <w:rsid w:val="00541D9E"/>
    <w:rsid w:val="005537E3"/>
    <w:rsid w:val="00556395"/>
    <w:rsid w:val="005722AB"/>
    <w:rsid w:val="0059233F"/>
    <w:rsid w:val="005B1952"/>
    <w:rsid w:val="005B3D7E"/>
    <w:rsid w:val="005B45D1"/>
    <w:rsid w:val="005C314E"/>
    <w:rsid w:val="005D0D58"/>
    <w:rsid w:val="005D5437"/>
    <w:rsid w:val="005D63F3"/>
    <w:rsid w:val="005D6FEA"/>
    <w:rsid w:val="006056C8"/>
    <w:rsid w:val="006178F2"/>
    <w:rsid w:val="00634D2E"/>
    <w:rsid w:val="006561EC"/>
    <w:rsid w:val="00662571"/>
    <w:rsid w:val="00667460"/>
    <w:rsid w:val="00686919"/>
    <w:rsid w:val="006A2591"/>
    <w:rsid w:val="006A7141"/>
    <w:rsid w:val="006B73FC"/>
    <w:rsid w:val="006B75A0"/>
    <w:rsid w:val="006C173B"/>
    <w:rsid w:val="006D3688"/>
    <w:rsid w:val="006E2E4D"/>
    <w:rsid w:val="006F54F1"/>
    <w:rsid w:val="00700174"/>
    <w:rsid w:val="00700C9E"/>
    <w:rsid w:val="00701F79"/>
    <w:rsid w:val="007074BC"/>
    <w:rsid w:val="00713586"/>
    <w:rsid w:val="00714376"/>
    <w:rsid w:val="00721316"/>
    <w:rsid w:val="00722240"/>
    <w:rsid w:val="00745597"/>
    <w:rsid w:val="007476FB"/>
    <w:rsid w:val="007B51F4"/>
    <w:rsid w:val="007C1644"/>
    <w:rsid w:val="007C216F"/>
    <w:rsid w:val="007C5B8C"/>
    <w:rsid w:val="007C6DA5"/>
    <w:rsid w:val="007E4A1B"/>
    <w:rsid w:val="007E581C"/>
    <w:rsid w:val="007F11FA"/>
    <w:rsid w:val="007F27DE"/>
    <w:rsid w:val="0081192F"/>
    <w:rsid w:val="00821ED9"/>
    <w:rsid w:val="00827009"/>
    <w:rsid w:val="00832D88"/>
    <w:rsid w:val="00862FE5"/>
    <w:rsid w:val="008B047A"/>
    <w:rsid w:val="008B6A8A"/>
    <w:rsid w:val="00900480"/>
    <w:rsid w:val="00913E1D"/>
    <w:rsid w:val="00930327"/>
    <w:rsid w:val="00950472"/>
    <w:rsid w:val="0095155F"/>
    <w:rsid w:val="00955815"/>
    <w:rsid w:val="009642FD"/>
    <w:rsid w:val="009739C5"/>
    <w:rsid w:val="0099583F"/>
    <w:rsid w:val="009D0FBF"/>
    <w:rsid w:val="009D58CF"/>
    <w:rsid w:val="009E4AC7"/>
    <w:rsid w:val="009F20FF"/>
    <w:rsid w:val="00A0154B"/>
    <w:rsid w:val="00A11BCA"/>
    <w:rsid w:val="00A13CDA"/>
    <w:rsid w:val="00A3052D"/>
    <w:rsid w:val="00A50821"/>
    <w:rsid w:val="00A60018"/>
    <w:rsid w:val="00A64DEE"/>
    <w:rsid w:val="00A833A7"/>
    <w:rsid w:val="00A94014"/>
    <w:rsid w:val="00AA1745"/>
    <w:rsid w:val="00AA6A9B"/>
    <w:rsid w:val="00AB42F6"/>
    <w:rsid w:val="00AC2B7F"/>
    <w:rsid w:val="00AC5F5C"/>
    <w:rsid w:val="00AC663B"/>
    <w:rsid w:val="00AE308E"/>
    <w:rsid w:val="00B004F2"/>
    <w:rsid w:val="00B34F5E"/>
    <w:rsid w:val="00B35675"/>
    <w:rsid w:val="00B56C55"/>
    <w:rsid w:val="00B57C35"/>
    <w:rsid w:val="00B63E84"/>
    <w:rsid w:val="00B7266A"/>
    <w:rsid w:val="00BB0B09"/>
    <w:rsid w:val="00BD50C1"/>
    <w:rsid w:val="00BD55DB"/>
    <w:rsid w:val="00BD5789"/>
    <w:rsid w:val="00BE1253"/>
    <w:rsid w:val="00BF43DF"/>
    <w:rsid w:val="00BF72E6"/>
    <w:rsid w:val="00C303E2"/>
    <w:rsid w:val="00C323FA"/>
    <w:rsid w:val="00C37344"/>
    <w:rsid w:val="00C4320C"/>
    <w:rsid w:val="00C71F94"/>
    <w:rsid w:val="00C753C4"/>
    <w:rsid w:val="00CA3644"/>
    <w:rsid w:val="00CB7401"/>
    <w:rsid w:val="00CC31EF"/>
    <w:rsid w:val="00CC79DC"/>
    <w:rsid w:val="00CF2357"/>
    <w:rsid w:val="00D258AC"/>
    <w:rsid w:val="00D73019"/>
    <w:rsid w:val="00DA548E"/>
    <w:rsid w:val="00DA7773"/>
    <w:rsid w:val="00DC375E"/>
    <w:rsid w:val="00DC6E2E"/>
    <w:rsid w:val="00DE42E0"/>
    <w:rsid w:val="00DE44D5"/>
    <w:rsid w:val="00E3228E"/>
    <w:rsid w:val="00E36B94"/>
    <w:rsid w:val="00E43659"/>
    <w:rsid w:val="00E469C0"/>
    <w:rsid w:val="00E47730"/>
    <w:rsid w:val="00E87304"/>
    <w:rsid w:val="00EB04B5"/>
    <w:rsid w:val="00EB54B6"/>
    <w:rsid w:val="00EC273D"/>
    <w:rsid w:val="00EC5A6D"/>
    <w:rsid w:val="00EF52B8"/>
    <w:rsid w:val="00EF683D"/>
    <w:rsid w:val="00F2675D"/>
    <w:rsid w:val="00F27FF5"/>
    <w:rsid w:val="00F35CD0"/>
    <w:rsid w:val="00F3750F"/>
    <w:rsid w:val="00F37619"/>
    <w:rsid w:val="00F40BFC"/>
    <w:rsid w:val="00F45B56"/>
    <w:rsid w:val="00F51B3A"/>
    <w:rsid w:val="00F53B03"/>
    <w:rsid w:val="00F546FF"/>
    <w:rsid w:val="00F94478"/>
    <w:rsid w:val="00F95063"/>
    <w:rsid w:val="00FA775D"/>
    <w:rsid w:val="00FC27A6"/>
    <w:rsid w:val="00FF312B"/>
    <w:rsid w:val="00FF4657"/>
    <w:rsid w:val="00FF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ADC3B"/>
  <w15:docId w15:val="{6C3BE212-B176-4627-9F55-375B3239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7B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7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7B5E"/>
    <w:rPr>
      <w:sz w:val="18"/>
      <w:szCs w:val="18"/>
    </w:rPr>
  </w:style>
  <w:style w:type="paragraph" w:styleId="a7">
    <w:name w:val="List Paragraph"/>
    <w:basedOn w:val="a"/>
    <w:uiPriority w:val="34"/>
    <w:qFormat/>
    <w:rsid w:val="00900480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A11BCA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C1AD4"/>
    <w:rPr>
      <w:color w:val="808080"/>
      <w:shd w:val="clear" w:color="auto" w:fill="E6E6E6"/>
    </w:rPr>
  </w:style>
  <w:style w:type="table" w:styleId="a9">
    <w:name w:val="Table Grid"/>
    <w:basedOn w:val="a1"/>
    <w:uiPriority w:val="39"/>
    <w:unhideWhenUsed/>
    <w:rsid w:val="00475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95455-B998-402B-9648-4F119FDC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5130</cp:lastModifiedBy>
  <cp:revision>25</cp:revision>
  <dcterms:created xsi:type="dcterms:W3CDTF">2022-03-25T06:42:00Z</dcterms:created>
  <dcterms:modified xsi:type="dcterms:W3CDTF">2022-03-30T09:46:00Z</dcterms:modified>
</cp:coreProperties>
</file>